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702f6b952b4c2a" /></Relationships>
</file>

<file path=word/document.xml><?xml version="1.0" encoding="utf-8"?>
<w:document xmlns:w="http://schemas.openxmlformats.org/wordprocessingml/2006/main">
  <w:body>
    <w:sectPr>
      <w:pgSz w:w="11906" w:h="16838" w:orient="portrait"/>
      <w:pgMar w:top="1134" w:right="850" w:bottom="1134" w:left="1701" w:header="708" w:footer="708" w:gutter="0"/>
      <w:footerReference xmlns:r="http://schemas.openxmlformats.org/officeDocument/2006/relationships" w:type="default" r:id="R1b759ae6bb72458c"/>
      <w:titlePg/>
    </w:sectPr>
    <w:p>
      <w:pPr>
        <w:spacing w:before="0" w:after="0" w:line="240" w:lineRule="auto"/>
        <w:jc w:val="center"/>
      </w:pPr>
      <w:r>
        <w:rPr>
          <w:rFonts w:ascii="Times New Roman" w:hAnsi="Times New Roman"/>
        </w:rPr>
        <w:t>СТЕРЛИТАМАКСКИЙ ФИЛИАЛ</w:t>
        <w:br/>
        <w:doNotExpandShiftReturn/>
        <w:t>ФЕДЕРАЛЬНОГО ГОСУДАРСТВЕННОГО БЮДЖЕТНОГО ОБРАЗОВАТЕЛЬНОГО</w:t>
        <w:br/>
        <w:doNotExpandShiftReturn/>
        <w:t>УЧРЕЖДЕНИЯ ВЫСШЕГО ОБРАЗОВАНИЯ</w:t>
        <w:br/>
        <w:doNotExpandShiftReturn/>
        <w:t>«БАШКИРСКИЙ ГОСУДАРСТВЕННЫЙ УНИВЕРСИТЕТ»</w:t>
        <w:br/>
        <w:doNotExpandShiftReturn/>
        <w:t/>
      </w:r>
    </w:p>
    <w:tbl>
      <w:tblPr>
        <w:tblStyle w:val="a3"/>
        <w:tblW w:w="5000" w:type="pct"/>
      </w:tblPr>
      <w:tr>
        <w:tc>
          <w:p>
            <w:pPr>
              <w:spacing w:before="0" w:after="0" w:line="240" w:lineRule="auto"/>
            </w:pPr>
            <w:r>
              <w:rPr>
                <w:rFonts w:ascii="Times New Roman" w:hAnsi="Times New Roman"/>
              </w:rPr>
              <w:t>Факультет</w:t>
            </w:r>
          </w:p>
        </w:tc>
        <w:tc>
          <w:p>
            <w:pPr>
              <w:spacing w:before="0" w:after="0" w:line="240" w:lineRule="auto"/>
            </w:pPr>
            <w:r>
              <w:rPr>
                <w:b w:val="true"/>
                <w:i w:val="true"/>
                <w:rFonts w:ascii="Times New Roman" w:hAnsi="Times New Roman"/>
              </w:rPr>
              <w:t>Экономический</w:t>
            </w:r>
          </w:p>
          <w:tcPr>
            <w:tcBorders>
              <w:bottom w:val="single" w:sz="1"/>
            </w:tcBorders>
          </w:tcPr>
        </w:tc>
      </w:tr>
      <w:tr>
        <w:tc>
          <w:p>
            <w:pPr>
              <w:spacing w:before="0" w:after="0" w:line="240" w:lineRule="auto"/>
            </w:pPr>
            <w:r>
              <w:rPr>
                <w:rFonts w:ascii="Times New Roman" w:hAnsi="Times New Roman"/>
              </w:rPr>
              <w:t>Кафедра</w:t>
            </w:r>
          </w:p>
        </w:tc>
        <w:tc>
          <w:p>
            <w:pPr>
              <w:spacing w:before="0" w:after="0" w:line="240" w:lineRule="auto"/>
            </w:pPr>
            <w:r>
              <w:rPr>
                <w:b w:val="true"/>
                <w:i w:val="true"/>
                <w:rFonts w:ascii="Times New Roman" w:hAnsi="Times New Roman"/>
              </w:rPr>
              <w:t>Бухгалтерского учета и аудита</w:t>
            </w:r>
          </w:p>
          <w:tcPr>
            <w:tcBorders>
              <w:bottom w:val="single" w:sz="1"/>
            </w:tcBorders>
          </w:tcPr>
        </w:tc>
      </w:tr>
    </w:tbl>
    <w:p>
      <w:pPr>
        <w:spacing w:before="0" w:after="1417" w:line="240" w:lineRule="auto"/>
        <w:jc w:val="both"/>
      </w:pPr>
    </w:p>
    <w:p>
      <w:pPr>
        <w:spacing w:before="0" w:after="0" w:line="240" w:lineRule="auto"/>
        <w:jc w:val="center"/>
      </w:pPr>
      <w:r>
        <w:rPr>
          <w:b w:val="true"/>
          <w:rFonts w:ascii="Times New Roman" w:hAnsi="Times New Roman"/>
        </w:rPr>
        <w:t>Аннотация рабочей программы дисциплины (модуля)</w:t>
        <w:br/>
        <w:doNotExpandShiftReturn/>
        <w:t/>
      </w:r>
    </w:p>
    <w:tbl>
      <w:tblPr>
        <w:tblStyle w:val="a3"/>
        <w:tblW w:w="5000" w:type="pct"/>
      </w:tblPr>
      <w:tr>
        <w:tc>
          <w:p>
            <w:pPr>
              <w:spacing w:before="0" w:after="0" w:line="240" w:lineRule="auto"/>
            </w:pPr>
            <w:r>
              <w:rPr>
                <w:rFonts w:ascii="Times New Roman" w:hAnsi="Times New Roman"/>
              </w:rPr>
              <w:t>дисциплина</w:t>
            </w:r>
          </w:p>
        </w:tc>
        <w:tc>
          <w:p>
            <w:pPr>
              <w:spacing w:before="0" w:after="0" w:line="240" w:lineRule="auto"/>
              <w:jc w:val="center"/>
            </w:pPr>
            <w:r>
              <w:rPr>
                <w:b w:val="true"/>
                <w:i w:val="true"/>
                <w:rFonts w:ascii="Times New Roman" w:hAnsi="Times New Roman"/>
              </w:rPr>
              <w:t>Экономическая информатика</w:t>
            </w:r>
          </w:p>
        </w:tc>
      </w:tr>
    </w:tbl>
    <w:p>
      <w:pPr>
        <w:spacing w:before="0" w:after="283" w:line="240" w:lineRule="auto"/>
        <w:jc w:val="both"/>
      </w:pPr>
    </w:p>
    <w:tbl>
      <w:tblPr>
        <w:tblStyle w:val="a3"/>
        <w:tblW w:w="5000" w:type="pct"/>
      </w:tblPr>
      <w:tr>
        <w:tc>
          <w:p>
            <w:pPr>
              <w:spacing w:before="0" w:after="0" w:line="240" w:lineRule="auto"/>
              <w:jc w:val="center"/>
            </w:pPr>
            <w:r>
              <w:rPr>
                <w:b w:val="true"/>
                <w:i w:val="true"/>
                <w:rFonts w:ascii="Times New Roman" w:hAnsi="Times New Roman"/>
              </w:rPr>
              <w:t>Блок Б1, базовая часть, Б1.Б.09</w:t>
            </w:r>
          </w:p>
          <w:tcPr>
            <w:tcBorders>
              <w:bottom w:val="single" w:sz="1"/>
            </w:tcBorders>
          </w:tcPr>
        </w:tc>
      </w:tr>
      <w:tr>
        <w:tc>
          <w:p>
            <w:pPr>
              <w:spacing w:before="0" w:after="0" w:line="240" w:lineRule="auto"/>
              <w:jc w:val="center"/>
            </w:pPr>
            <w:r>
              <w:rPr>
                <w:sz w:val="20"/>
                <w:szCs w:val="20"/>
                <w:rFonts w:ascii="Times New Roman" w:hAnsi="Times New Roman"/>
              </w:rPr>
              <w:t>цикл дисциплины и его часть (базовая, вариативная, дисциплина по выбору)</w:t>
            </w:r>
          </w:p>
        </w:tc>
      </w:tr>
    </w:tbl>
    <w:p>
      <w:pPr>
        <w:spacing w:before="283" w:after="283" w:line="240" w:lineRule="auto"/>
        <w:jc w:val="center"/>
      </w:pPr>
      <w:r>
        <w:rPr>
          <w:rFonts w:ascii="Times New Roman" w:hAnsi="Times New Roman"/>
        </w:rPr>
        <w:t>Специальность</w:t>
      </w:r>
    </w:p>
    <w:tbl>
      <w:tblPr>
        <w:tblStyle w:val="a3"/>
        <w:tblW w:w="5000" w:type="pct"/>
      </w:tblPr>
      <w:tr>
        <w:tc>
          <w:p>
            <w:pPr>
              <w:spacing w:before="0" w:after="0" w:line="240" w:lineRule="auto"/>
              <w:jc w:val="center"/>
            </w:pPr>
            <w:r>
              <w:rPr>
                <w:b w:val="true"/>
                <w:i w:val="true"/>
                <w:rFonts w:ascii="Times New Roman" w:hAnsi="Times New Roman"/>
              </w:rPr>
              <w:t>38.05.01</w:t>
            </w:r>
          </w:p>
          <w:tcPr>
            <w:tcBorders>
              <w:bottom w:val="single" w:sz="0"/>
            </w:tcBorders>
          </w:tcPr>
        </w:tc>
        <w:tc>
          <w:p>
            <w:pPr>
              <w:spacing w:before="0" w:after="0" w:line="240" w:lineRule="auto"/>
              <w:jc w:val="center"/>
            </w:pPr>
            <w:r>
              <w:rPr>
                <w:b w:val="true"/>
                <w:i w:val="true"/>
                <w:rFonts w:ascii="Times New Roman" w:hAnsi="Times New Roman"/>
              </w:rPr>
              <w:t>Экономическая безопасность</w:t>
            </w:r>
          </w:p>
          <w:tcPr>
            <w:tcBorders>
              <w:bottom w:val="single" w:sz="0"/>
            </w:tcBorders>
          </w:tcPr>
        </w:tc>
      </w:tr>
      <w:tr>
        <w:tc>
          <w:p>
            <w:pPr>
              <w:spacing w:before="0" w:after="0" w:line="240" w:lineRule="auto"/>
              <w:jc w:val="center"/>
            </w:pPr>
            <w:r>
              <w:rPr>
                <w:sz w:val="20"/>
                <w:szCs w:val="20"/>
                <w:rFonts w:ascii="Times New Roman" w:hAnsi="Times New Roman"/>
              </w:rPr>
              <w:t>код</w:t>
            </w:r>
          </w:p>
        </w:tc>
        <w:tc>
          <w:p>
            <w:pPr>
              <w:spacing w:before="0" w:after="0" w:line="240" w:lineRule="auto"/>
              <w:jc w:val="center"/>
            </w:pPr>
            <w:r>
              <w:rPr>
                <w:sz w:val="20"/>
                <w:szCs w:val="20"/>
                <w:rFonts w:ascii="Times New Roman" w:hAnsi="Times New Roman"/>
              </w:rPr>
              <w:t>наименование специальности</w:t>
            </w:r>
          </w:p>
        </w:tc>
      </w:tr>
    </w:tbl>
    <w:p>
      <w:pPr>
        <w:spacing w:before="283" w:after="283" w:line="240" w:lineRule="auto"/>
        <w:jc w:val="center"/>
      </w:pPr>
      <w:r>
        <w:rPr>
          <w:rFonts w:ascii="Times New Roman" w:hAnsi="Times New Roman"/>
        </w:rPr>
        <w:t>Программа</w:t>
      </w:r>
    </w:p>
    <w:tbl>
      <w:tblPr>
        <w:tblStyle w:val="a3"/>
        <w:tblW w:w="5000" w:type="pct"/>
      </w:tblPr>
      <w:tr>
        <w:tc>
          <w:p>
            <w:pPr>
              <w:spacing w:before="0" w:after="0" w:line="240" w:lineRule="auto"/>
              <w:jc w:val="center"/>
            </w:pPr>
            <w:r>
              <w:rPr>
                <w:b w:val="true"/>
                <w:i w:val="true"/>
                <w:rFonts w:ascii="Times New Roman" w:hAnsi="Times New Roman"/>
              </w:rPr>
              <w:t>специализация N 1 "Экономико-правовое обеспечение экономической безопасности"</w:t>
            </w:r>
          </w:p>
          <w:tcPr>
            <w:tcBorders>
              <w:bottom w:val="single" w:sz="1"/>
            </w:tcBorders>
          </w:tcPr>
        </w:tc>
      </w:tr>
      <w:tr>
        <w:tc>
          <w:p>
            <w:pPr>
              <w:spacing w:before="0" w:after="0" w:line="240" w:lineRule="auto"/>
            </w:pPr>
          </w:p>
          <w:tcPr>
            <w:tcBorders>
              <w:bottom w:val="single" w:sz="1"/>
            </w:tcBorders>
          </w:tcPr>
        </w:tc>
      </w:tr>
      <w:tr>
        <w:tc>
          <w:p>
            <w:pPr>
              <w:spacing w:before="0" w:after="0" w:line="240" w:lineRule="auto"/>
            </w:pPr>
          </w:p>
          <w:tcPr>
            <w:tcBorders>
              <w:bottom w:val="single" w:sz="1"/>
            </w:tcBorders>
          </w:tcPr>
        </w:tc>
      </w:tr>
    </w:tbl>
    <w:p>
      <w:pPr>
        <w:spacing w:before="283" w:after="283" w:line="240" w:lineRule="auto"/>
        <w:jc w:val="center"/>
      </w:pPr>
      <w:r>
        <w:rPr>
          <w:rFonts w:ascii="Times New Roman" w:hAnsi="Times New Roman"/>
        </w:rPr>
        <w:t>Форма обучения</w:t>
      </w:r>
    </w:p>
    <w:tbl>
      <w:tblPr>
        <w:tblStyle w:val="a3"/>
        <w:tblW w:w="5000" w:type="pct"/>
      </w:tblPr>
      <w:tr>
        <w:tc>
          <w:p>
            <w:pPr>
              <w:spacing w:before="0" w:after="0" w:line="240" w:lineRule="auto"/>
            </w:pPr>
          </w:p>
        </w:tc>
        <w:tc>
          <w:p>
            <w:pPr>
              <w:spacing w:before="0" w:after="0" w:line="240" w:lineRule="auto"/>
              <w:jc w:val="center"/>
            </w:pPr>
            <w:r>
              <w:rPr>
                <w:b w:val="true"/>
                <w:rFonts w:ascii="Times New Roman" w:hAnsi="Times New Roman"/>
              </w:rPr>
              <w:t>Очная</w:t>
            </w:r>
          </w:p>
          <w:tcPr>
            <w:tcBorders>
              <w:bottom w:val="single" w:sz="1"/>
            </w:tcBorders>
          </w:tcPr>
        </w:tc>
        <w:tc>
          <w:p>
            <w:pPr>
              <w:spacing w:before="0" w:after="0" w:line="240" w:lineRule="auto"/>
            </w:pPr>
          </w:p>
        </w:tc>
      </w:tr>
    </w:tbl>
    <w:p>
      <w:pPr>
        <w:spacing w:before="0" w:after="0" w:line="240" w:lineRule="auto"/>
        <w:jc w:val="both"/>
      </w:pPr>
    </w:p>
    <w:p>
      <w:pPr>
        <w:spacing w:before="0" w:after="0" w:line="240" w:lineRule="auto"/>
        <w:jc w:val="center"/>
      </w:pPr>
      <w:r>
        <w:rPr>
          <w:rFonts w:ascii="Times New Roman" w:hAnsi="Times New Roman"/>
        </w:rPr>
        <w:t>Для поступивших на обучение в</w:t>
      </w:r>
    </w:p>
    <w:tbl>
      <w:tblPr>
        <w:tblStyle w:val="a3"/>
        <w:tblW w:w="5000" w:type="pct"/>
      </w:tblPr>
      <w:tr>
        <w:tc>
          <w:p>
            <w:pPr>
              <w:spacing w:before="0" w:after="0" w:line="240" w:lineRule="auto"/>
            </w:pPr>
          </w:p>
        </w:tc>
        <w:tc>
          <w:p>
            <w:pPr>
              <w:spacing w:before="0" w:after="0" w:line="240" w:lineRule="auto"/>
              <w:jc w:val="center"/>
            </w:pPr>
            <w:r>
              <w:rPr>
                <w:b w:val="true"/>
                <w:rFonts w:ascii="Times New Roman" w:hAnsi="Times New Roman"/>
              </w:rPr>
              <w:t>2020 г.</w:t>
            </w:r>
          </w:p>
          <w:tcPr>
            <w:tcBorders>
              <w:bottom w:val="single" w:sz="1"/>
            </w:tcBorders>
          </w:tcPr>
        </w:tc>
        <w:tc>
          <w:p>
            <w:pPr>
              <w:spacing w:before="0" w:after="0" w:line="240" w:lineRule="auto"/>
            </w:pPr>
          </w:p>
        </w:tc>
      </w:tr>
    </w:tbl>
    <w:p>
      <w:pPr>
        <w:spacing w:before="0" w:after="567" w:line="240" w:lineRule="auto"/>
        <w:jc w:val="both"/>
      </w:pPr>
    </w:p>
    <w:p>
      <w:pPr>
        <w:spacing w:before="1134" w:after="0" w:line="240" w:lineRule="auto"/>
        <w:jc w:val="center"/>
      </w:pPr>
      <w:r>
        <w:rPr>
          <w:rFonts w:ascii="Times New Roman" w:hAnsi="Times New Roman"/>
        </w:rPr>
        <w:t>Стерлитамак 2022</w:t>
      </w:r>
    </w:p>
    <w:p>
      <w:pPr>
        <w:spacing w:before="0" w:after="0" w:line="240" w:lineRule="auto"/>
        <w:jc w:val="both"/>
      </w:pPr>
      <w:r>
        <w:br w:type="page"/>
        <w:rPr>
          <w:rFonts w:ascii="Times New Roman" w:hAnsi="Times New Roman"/>
        </w:rPr>
      </w:r>
    </w:p>
    <w:p>
      <w:pPr>
        <w:pStyle w:val="1"/>
        <w:spacing w:before="240" w:after="80" w:line="240" w:lineRule="auto"/>
        <w:jc w:val="left"/>
      </w:pPr>
      <w:r>
        <w:rPr>
          <w:b w:val="true"/>
          <w:i w:val="false"/>
          <w:rFonts w:ascii="Times New Roman" w:hAnsi="Times New Roman"/>
          <w:sz w:val="24"/>
          <w:szCs w:val="24"/>
          <w:color w:val="000000"/>
        </w:rPr>
        <w:t>1. Перечень планируемых результатов обучения по дисциплине (модулю)</w:t>
      </w:r>
    </w:p>
    <w:p>
      <w:pPr>
        <w:pStyle w:val="3"/>
        <w:spacing w:before="0" w:after="80" w:line="240" w:lineRule="auto"/>
        <w:jc w:val="left"/>
      </w:pPr>
      <w:r>
        <w:rPr>
          <w:b w:val="true"/>
          <w:i w:val="false"/>
          <w:rFonts w:ascii="Times New Roman" w:hAnsi="Times New Roman"/>
          <w:sz w:val="24"/>
          <w:szCs w:val="24"/>
          <w:color w:val="000000"/>
        </w:rPr>
        <w:t>1.1. Перечень планируемых результатов освоения образовательной программы</w:t>
      </w:r>
    </w:p>
    <w:p>
      <w:pPr>
        <w:spacing w:before="0" w:after="0" w:line="240" w:lineRule="auto"/>
        <w:jc w:val="both"/>
      </w:pPr>
      <w:r>
        <w:rPr>
          <w:rFonts w:ascii="Times New Roman" w:hAnsi="Times New Roman"/>
        </w:rPr>
        <w:t/>
        <w:tab/>
        <w:t>Выпускник, освоивший программу высшего образования, в рамках изучаемой дисциплины, должен обладать компетенциями, соответствующими видам профессиональной деятельности, на которые ориентирована программа:</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pPr>
            <w:r>
              <w:rPr>
                <w:rFonts w:ascii="Times New Roman" w:hAnsi="Times New Roman"/>
              </w:rPr>
              <w:t>Способностью работать с различными информационными ресурсами и технологиями, применять основные методы, способы и средства получения, хранения, поиска, систематизации, обработки и передачи информации (ОК-12)</w:t>
            </w:r>
          </w:p>
        </w:tc>
      </w:tr>
    </w:tbl>
    <w:p>
      <w:pPr>
        <w:spacing w:before="0" w:after="0" w:line="240" w:lineRule="auto"/>
        <w:jc w:val="both"/>
      </w:pPr>
    </w:p>
    <w:p>
      <w:pPr>
        <w:pStyle w:val="3"/>
        <w:spacing w:before="0" w:after="80" w:line="240" w:lineRule="auto"/>
        <w:jc w:val="left"/>
      </w:pPr>
      <w:r>
        <w:rPr>
          <w:b w:val="true"/>
          <w:i w:val="false"/>
          <w:rFonts w:ascii="Times New Roman" w:hAnsi="Times New Roman"/>
          <w:sz w:val="24"/>
          <w:szCs w:val="24"/>
          <w:color w:val="000000"/>
        </w:rPr>
        <w:t>1.2. Перечень планируемых результатов обучения по дисциплине (модулю), соотнесенных с планируемыми результатами освоения образовательной программы</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Формируемая компетенция (с указанием кода)</w:t>
            </w:r>
          </w:p>
        </w:tc>
        <w:tc>
          <w:p>
            <w:pPr>
              <w:spacing w:before="0" w:after="0" w:line="240" w:lineRule="auto"/>
              <w:jc w:val="center"/>
            </w:pPr>
            <w:r>
              <w:rPr>
                <w:b w:val="true"/>
                <w:rFonts w:ascii="Times New Roman" w:hAnsi="Times New Roman"/>
              </w:rPr>
              <w:t>Этапы формирования компетенции</w:t>
            </w:r>
          </w:p>
        </w:tc>
        <w:tc>
          <w:p>
            <w:pPr>
              <w:spacing w:before="0" w:after="0" w:line="240" w:lineRule="auto"/>
              <w:jc w:val="center"/>
            </w:pPr>
            <w:r>
              <w:rPr>
                <w:b w:val="true"/>
                <w:rFonts w:ascii="Times New Roman" w:hAnsi="Times New Roman"/>
              </w:rPr>
              <w:t>Планируемые результаты обучения по дисциплине (модулю)</w:t>
            </w:r>
          </w:p>
        </w:tc>
      </w:tr>
      <w:tr>
        <w:tc>
          <w:tcPr>
            <w:vMerge w:val="restart"/>
          </w:tcPr>
          <w:p>
            <w:pPr>
              <w:spacing w:before="0" w:after="0" w:line="240" w:lineRule="auto"/>
            </w:pPr>
            <w:r>
              <w:rPr>
                <w:rFonts w:ascii="Times New Roman" w:hAnsi="Times New Roman"/>
              </w:rPr>
              <w:t>Способностью работать с различными информационными ресурсами и технологиями, применять основные методы, способы и средства получения, хранения, поиска, систематизации, обработки и передачи информации (ОК-12)</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-методы, способы и средства получения, хранения, поиска, систематизации, обработки и передачи экономической информации;</w:t>
              <w:br/>
              <w:doNotExpandShiftReturn/>
              <w:t>-прикладные программные средства;</w:t>
              <w:br/>
              <w:doNotExpandShiftReturn/>
              <w:t>-автоматизированные информационные системы, используемые в экономике;</w:t>
              <w:br/>
              <w:doNotExpandShiftReturn/>
              <w:t>-автоматизированные рабочие места;</w:t>
              <w:br/>
              <w:doNotExpandShiftReturn/>
              <w:t>-современные информационные технологии для поиска и обработки экономической информации.</w:t>
              <w:br/>
              <w:doNotExpandShiftReturn/>
              <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-производить поиск и обработку данных применяя современные информационные технологии</w:t>
              <w:br/>
              <w:doNotExpandShiftReturn/>
              <w:t>-оформлять экономические документы и проводить анализ информации;</w:t>
              <w:br/>
              <w:doNotExpandShiftReturn/>
              <w:t>-использовать автоматизированные информационные системы</w:t>
              <w:br/>
              <w:doNotExpandShiftReturn/>
              <w:t>-использовать автоматизированные рабочие места;</w:t>
              <w:br/>
              <w:doNotExpandShiftReturn/>
              <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-методами, способами и средствами получения, хранения, поиска, систематизации, обработки и передачи экономической информации;</w:t>
              <w:br/>
              <w:doNotExpandShiftReturn/>
              <w:t>-применять в профессиональной деятельности автоматизированные информационные системы, используемые в экономике</w:t>
              <w:br/>
              <w:doNotExpandShiftReturn/>
              <w:t>- применять в профессиональной деятельности автоматизированные рабочие места</w:t>
              <w:br/>
              <w:doNotExpandShiftReturn/>
              <w:t>- проводить информационно-поисковую работу с последующим использованием данных при решении профессиональных задач</w:t>
              <w:br/>
              <w:doNotExpandShiftReturn/>
              <w:t/>
            </w:r>
          </w:p>
        </w:tc>
      </w:tr>
    </w:tbl>
    <w:p>
      <w:pPr>
        <w:spacing w:before="0" w:after="0" w:line="240" w:lineRule="auto"/>
        <w:jc w:val="both"/>
      </w:pPr>
    </w:p>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2. Место дисциплины (модуля) в структуре образовательной программы</w:t>
      </w:r>
    </w:p>
    <w:p>
      <w:pPr>
        <w:spacing w:before="0" w:after="0" w:line="240" w:lineRule="auto"/>
        <w:jc w:val="both"/>
      </w:pPr>
      <w:r>
        <w:rPr>
          <w:rFonts w:ascii="Times New Roman" w:hAnsi="Times New Roman"/>
        </w:rPr>
        <w:t>Дисциплина реализуется в рамках базовой части.</w:t>
        <w:br/>
        <w:doNotExpandShiftReturn/>
        <w:t>Для освоения дисциплины необходимы компетенции, сформированные в рамках изучения дисциплины «Информатика» по программе средней школы.</w:t>
        <w:br/>
        <w:doNotExpandShiftReturn/>
        <w:t/>
        <w:br/>
        <w:doNotExpandShiftReturn/>
        <w:t/>
      </w:r>
    </w:p>
    <w:p>
      <w:pPr>
        <w:spacing w:before="0" w:after="0" w:line="240" w:lineRule="auto"/>
        <w:jc w:val="both"/>
      </w:pPr>
    </w:p>
    <w:p>
      <w:pPr>
        <w:spacing w:before="0" w:after="0" w:line="240" w:lineRule="auto"/>
        <w:jc w:val="both"/>
      </w:pPr>
      <w:r>
        <w:rPr>
          <w:rFonts w:ascii="Times New Roman" w:hAnsi="Times New Roman"/>
        </w:rPr>
        <w:t>Дисциплина изучается на 1 курсe в 1, 2 семестрах</w:t>
      </w:r>
    </w:p>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3. 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pPr>
        <w:spacing w:before="0" w:after="80" w:line="240" w:lineRule="auto"/>
        <w:jc w:val="both"/>
      </w:pPr>
      <w:r>
        <w:rPr>
          <w:rFonts w:ascii="Times New Roman" w:hAnsi="Times New Roman"/>
        </w:rPr>
        <w:t/>
        <w:tab/>
        <w:t>Общая трудоемкость (объем) дисциплины составляет 4 зач. ед., 144 акад. ч.</w:t>
      </w:r>
    </w:p>
    <w:tbl>
      <w:tblPr>
        <w:tblStyle w:val="a3"/>
        <w:tblBorders>
          <w:left w:val="single" w:sz="1"/>
          <w:top w:val="single" w:sz="1"/>
          <w:right w:val="single" w:sz="1"/>
          <w:bottom w:val="single" w:sz="1"/>
          <w:insideH w:val="single" w:sz="1"/>
          <w:insideV w:val="single" w:sz="1"/>
        </w:tblBorders>
        <w:tblW w:w="5000" w:type="pct"/>
      </w:tblPr>
      <w:tr>
        <w:tc>
          <w:tcPr>
            <w:vMerge w:val="restart"/>
            <w:vAlign w:val="center"/>
          </w:tcPr>
          <w:p>
            <w:pPr>
              <w:spacing w:before="0" w:after="0" w:line="240" w:lineRule="auto"/>
              <w:jc w:val="center"/>
            </w:pPr>
            <w:r>
              <w:rPr>
                <w:b w:val="true"/>
                <w:rFonts w:ascii="Times New Roman" w:hAnsi="Times New Roman"/>
              </w:rPr>
              <w:t>Объем дисциплины</w:t>
            </w:r>
          </w:p>
        </w:tc>
        <w:tc>
          <w:p>
            <w:pPr>
              <w:spacing w:before="0" w:after="0" w:line="240" w:lineRule="auto"/>
              <w:jc w:val="center"/>
            </w:pPr>
            <w:r>
              <w:rPr>
                <w:b w:val="true"/>
                <w:rFonts w:ascii="Times New Roman" w:hAnsi="Times New Roman"/>
              </w:rPr>
              <w:t>Всего часов</w:t>
            </w:r>
          </w:p>
        </w:tc>
      </w:tr>
      <w:tr>
        <w:tc>
          <w:tcPr>
            <w:vMerge w:val="continue"/>
          </w:tcPr>
          <w:p>
            <w:pPr>
              <w:spacing w:before="0" w:after="0" w:line="240" w:lineRule="auto"/>
            </w:pPr>
          </w:p>
        </w:tc>
        <w:tc>
          <w:p>
            <w:pPr>
              <w:spacing w:before="0" w:after="0" w:line="240" w:lineRule="auto"/>
              <w:jc w:val="center"/>
            </w:pPr>
            <w:r>
              <w:rPr>
                <w:b w:val="true"/>
                <w:rFonts w:ascii="Times New Roman" w:hAnsi="Times New Roman"/>
              </w:rPr>
              <w:t>Очная форма обучения</w:t>
            </w:r>
          </w:p>
        </w:tc>
      </w:tr>
      <w:tr>
        <w:tc>
          <w:p>
            <w:pPr>
              <w:spacing w:before="0" w:after="0" w:line="240" w:lineRule="auto"/>
            </w:pPr>
            <w:r>
              <w:rPr>
                <w:rFonts w:ascii="Times New Roman" w:hAnsi="Times New Roman"/>
              </w:rPr>
              <w:t>Общая трудоемкость дисциплины</w:t>
            </w:r>
          </w:p>
        </w:tc>
        <w:tc>
          <w:p>
            <w:pPr>
              <w:spacing w:before="0" w:after="0" w:line="240" w:lineRule="auto"/>
              <w:jc w:val="center"/>
            </w:pPr>
            <w:r>
              <w:rPr>
                <w:rFonts w:ascii="Times New Roman" w:hAnsi="Times New Roman"/>
              </w:rPr>
              <w:t>144</w:t>
            </w:r>
          </w:p>
        </w:tc>
      </w:tr>
      <w:tr>
        <w:tc>
          <w:p>
            <w:pPr>
              <w:spacing w:before="0" w:after="0" w:line="240" w:lineRule="auto"/>
            </w:pPr>
            <w:r>
              <w:rPr>
                <w:rFonts w:ascii="Times New Roman" w:hAnsi="Times New Roman"/>
              </w:rPr>
              <w:t>Учебных часов на контактную работу с преподавателем:</w:t>
            </w:r>
          </w:p>
        </w:tc>
        <w:tc>
          <w:p>
            <w:pPr>
              <w:spacing w:before="0" w:after="0" w:line="240" w:lineRule="auto"/>
            </w:pPr>
          </w:p>
        </w:tc>
      </w:tr>
      <w:tr>
        <w:tc>
          <w:p>
            <w:pPr>
              <w:spacing w:before="0" w:after="0" w:line="240" w:lineRule="auto"/>
            </w:pPr>
            <w:r>
              <w:rPr>
                <w:rFonts w:ascii="Times New Roman" w:hAnsi="Times New Roman"/>
              </w:rPr>
              <w:t/>
              <w:tab/>
              <w:t>лекций</w:t>
            </w:r>
          </w:p>
        </w:tc>
        <w:tc>
          <w:p>
            <w:pPr>
              <w:spacing w:before="0" w:after="0" w:line="240" w:lineRule="auto"/>
              <w:jc w:val="center"/>
            </w:pPr>
            <w:r>
              <w:rPr>
                <w:rFonts w:ascii="Times New Roman" w:hAnsi="Times New Roman"/>
              </w:rPr>
              <w:t>28</w:t>
            </w:r>
          </w:p>
        </w:tc>
      </w:tr>
      <w:tr>
        <w:tc>
          <w:p>
            <w:pPr>
              <w:spacing w:before="0" w:after="0" w:line="240" w:lineRule="auto"/>
            </w:pPr>
            <w:r>
              <w:rPr>
                <w:rFonts w:ascii="Times New Roman" w:hAnsi="Times New Roman"/>
              </w:rPr>
              <w:t/>
              <w:tab/>
              <w:t>практических (семинарских)</w:t>
            </w:r>
          </w:p>
        </w:tc>
        <w:tc>
          <w:p>
            <w:pPr>
              <w:spacing w:before="0" w:after="0" w:line="240" w:lineRule="auto"/>
              <w:jc w:val="center"/>
            </w:pPr>
            <w:r>
              <w:rPr>
                <w:rFonts w:ascii="Times New Roman" w:hAnsi="Times New Roman"/>
              </w:rPr>
              <w:t>36</w:t>
            </w:r>
          </w:p>
        </w:tc>
      </w:tr>
      <w:tr>
        <w:tc>
          <w:p>
            <w:pPr>
              <w:spacing w:before="0" w:after="0" w:line="240" w:lineRule="auto"/>
            </w:pPr>
            <w:r>
              <w:rPr>
                <w:rFonts w:ascii="Times New Roman" w:hAnsi="Times New Roman"/>
              </w:rPr>
              <w:t/>
              <w:tab/>
              <w:t>другие формы контактной работы (ФКР)</w:t>
            </w:r>
          </w:p>
        </w:tc>
        <w:tc>
          <w:p>
            <w:pPr>
              <w:spacing w:before="0" w:after="0" w:line="240" w:lineRule="auto"/>
              <w:jc w:val="center"/>
            </w:pPr>
            <w:r>
              <w:rPr>
                <w:rFonts w:ascii="Times New Roman" w:hAnsi="Times New Roman"/>
              </w:rPr>
              <w:t>0,4</w:t>
            </w:r>
          </w:p>
        </w:tc>
      </w:tr>
      <w:tr>
        <w:tc>
          <w:p>
            <w:pPr>
              <w:spacing w:before="0" w:after="0" w:line="240" w:lineRule="auto"/>
            </w:pPr>
            <w:r>
              <w:rPr>
                <w:rFonts w:ascii="Times New Roman" w:hAnsi="Times New Roman"/>
              </w:rPr>
              <w:t>Учебных часов на контроль (включая часы подготовки):</w:t>
            </w:r>
          </w:p>
        </w:tc>
        <w:tc>
          <w:p>
            <w:pPr>
              <w:spacing w:before="0" w:after="0" w:line="240" w:lineRule="auto"/>
              <w:jc w:val="center"/>
            </w:pPr>
            <w:r>
              <w:rPr>
                <w:rFonts w:ascii="Times New Roman" w:hAnsi="Times New Roman"/>
              </w:rPr>
            </w:r>
          </w:p>
        </w:tc>
      </w:tr>
      <w:tr>
        <w:tc>
          <w:p>
            <w:pPr>
              <w:spacing w:before="0" w:after="0" w:line="240" w:lineRule="auto"/>
            </w:pPr>
            <w:r>
              <w:rPr>
                <w:rFonts w:ascii="Times New Roman" w:hAnsi="Times New Roman"/>
              </w:rPr>
              <w:t/>
              <w:tab/>
              <w:t>зачет</w:t>
            </w:r>
          </w:p>
        </w:tc>
        <w:tc>
          <w:p>
            <w:pPr>
              <w:spacing w:before="0" w:after="0" w:line="240" w:lineRule="auto"/>
            </w:pPr>
          </w:p>
        </w:tc>
      </w:tr>
      <w:tr>
        <w:tc>
          <w:p>
            <w:pPr>
              <w:spacing w:before="0" w:after="0" w:line="240" w:lineRule="auto"/>
            </w:pPr>
            <w:r>
              <w:rPr>
                <w:rFonts w:ascii="Times New Roman" w:hAnsi="Times New Roman"/>
              </w:rPr>
              <w:t>Учебных часов на самостоятельную работу обучающихся (СР)</w:t>
            </w:r>
          </w:p>
        </w:tc>
        <w:tc>
          <w:p>
            <w:pPr>
              <w:spacing w:before="0" w:after="0" w:line="240" w:lineRule="auto"/>
              <w:jc w:val="center"/>
            </w:pPr>
            <w:r>
              <w:rPr>
                <w:rFonts w:ascii="Times New Roman" w:hAnsi="Times New Roman"/>
              </w:rPr>
              <w:t>79,6</w:t>
            </w:r>
          </w:p>
        </w:tc>
      </w:tr>
    </w:tbl>
    <w:p>
      <w:pPr>
        <w:spacing w:before="0" w:after="0" w:line="240" w:lineRule="auto"/>
        <w:jc w:val="both"/>
      </w:pP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Формы контроля</w:t>
            </w:r>
          </w:p>
        </w:tc>
        <w:tc>
          <w:p>
            <w:pPr>
              <w:spacing w:before="0" w:after="0" w:line="240" w:lineRule="auto"/>
              <w:jc w:val="center"/>
            </w:pPr>
            <w:r>
              <w:rPr>
                <w:b w:val="true"/>
                <w:rFonts w:ascii="Times New Roman" w:hAnsi="Times New Roman"/>
              </w:rPr>
              <w:t>Семестры</w:t>
            </w:r>
          </w:p>
        </w:tc>
      </w:tr>
      <w:tr>
        <w:tc>
          <w:p>
            <w:pPr>
              <w:spacing w:before="0" w:after="0" w:line="240" w:lineRule="auto"/>
            </w:pPr>
            <w:r>
              <w:rPr>
                <w:rFonts w:ascii="Times New Roman" w:hAnsi="Times New Roman"/>
              </w:rPr>
              <w:t>зачет</w:t>
            </w:r>
          </w:p>
        </w:tc>
        <w:tc>
          <w:p>
            <w:pPr>
              <w:spacing w:before="0" w:after="0" w:line="240" w:lineRule="auto"/>
              <w:jc w:val="center"/>
            </w:pPr>
            <w:r>
              <w:rPr>
                <w:rFonts w:ascii="Times New Roman" w:hAnsi="Times New Roman"/>
              </w:rPr>
              <w:t>1, 2</w:t>
            </w:r>
          </w:p>
        </w:tc>
      </w:tr>
    </w:tbl>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pPr>
        <w:pStyle w:val="3"/>
        <w:spacing w:before="0" w:after="80" w:line="240" w:lineRule="auto"/>
        <w:jc w:val="left"/>
      </w:pPr>
      <w:r>
        <w:rPr>
          <w:b w:val="true"/>
          <w:i w:val="false"/>
          <w:rFonts w:ascii="Times New Roman" w:hAnsi="Times New Roman"/>
          <w:sz w:val="24"/>
          <w:szCs w:val="24"/>
          <w:color w:val="000000"/>
        </w:rPr>
        <w:t>4.1. Разделы дисциплины и трудоемкость по видам учебных занятий (в академических часах)</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 п/п</w:t>
            </w:r>
          </w:p>
          <w:tcPr>
            <w:vAlign w:val="center"/>
            <w:vMerge w:val="restart"/>
          </w:tcPr>
        </w:tc>
        <w:tc>
          <w:p>
            <w:pPr>
              <w:spacing w:before="0" w:after="0" w:line="240" w:lineRule="auto"/>
              <w:jc w:val="center"/>
            </w:pPr>
            <w:r>
              <w:rPr>
                <w:b w:val="true"/>
                <w:rFonts w:ascii="Times New Roman" w:hAnsi="Times New Roman"/>
              </w:rPr>
              <w:t>Наименование раздела / темы дисциплины</w:t>
            </w:r>
          </w:p>
          <w:tcPr>
            <w:vAlign w:val="center"/>
            <w:vMerge w:val="restart"/>
          </w:tcPr>
        </w:tc>
        <w:tc>
          <w:tcPr>
            <w:hMerge w:val="restart"/>
          </w:tcPr>
          <w:p>
            <w:pPr>
              <w:spacing w:before="0" w:after="0" w:line="240" w:lineRule="auto"/>
              <w:jc w:val="center"/>
            </w:pPr>
            <w:r>
              <w:rPr>
                <w:b w:val="true"/>
                <w:rFonts w:ascii="Times New Roman" w:hAnsi="Times New Roman"/>
              </w:rPr>
              <w:t>Виды учебных занятий, включая самостоятельную работу обучающихся и трудоемкость (в часах)</w:t>
            </w:r>
          </w:p>
        </w:tc>
        <w:tc>
          <w:tcPr>
            <w:hMerge w:val="continue"/>
          </w:tcPr>
          <w:p>
            <w:pPr>
              <w:spacing w:before="0" w:after="0" w:line="240" w:lineRule="auto"/>
            </w:pPr>
          </w:p>
        </w:tc>
        <w:tc>
          <w:tcPr>
            <w:hMerge w:val="continue"/>
          </w:tcPr>
          <w:p>
            <w:pPr>
              <w:spacing w:before="0" w:after="0" w:line="240" w:lineRule="auto"/>
            </w:pPr>
          </w:p>
        </w:tc>
        <w:tc>
          <w:tcPr>
            <w:hMerge w:val="continue"/>
          </w:tcPr>
          <w:p>
            <w:pPr>
              <w:spacing w:before="0" w:after="0" w:line="240" w:lineRule="auto"/>
            </w:pPr>
          </w:p>
        </w:tc>
      </w:tr>
      <w:tr>
        <w:tc>
          <w:tcPr>
            <w:vMerge w:val="continue"/>
          </w:tcPr>
          <w:p>
            <w:pPr>
              <w:spacing w:before="0" w:after="0" w:line="240" w:lineRule="auto"/>
            </w:pPr>
          </w:p>
        </w:tc>
        <w:tc>
          <w:tcPr>
            <w:vMerge w:val="continue"/>
          </w:tcPr>
          <w:p>
            <w:pPr>
              <w:spacing w:before="0" w:after="0" w:line="240" w:lineRule="auto"/>
            </w:pPr>
          </w:p>
        </w:tc>
        <w:tc>
          <w:tcPr>
            <w:hMerge w:val="restart"/>
          </w:tcPr>
          <w:p>
            <w:pPr>
              <w:spacing w:before="0" w:after="0" w:line="240" w:lineRule="auto"/>
              <w:jc w:val="center"/>
            </w:pPr>
            <w:r>
              <w:rPr>
                <w:b w:val="true"/>
                <w:rFonts w:ascii="Times New Roman" w:hAnsi="Times New Roman"/>
              </w:rPr>
              <w:t>Контактная работа с преподавателем</w:t>
            </w:r>
          </w:p>
        </w:tc>
        <w:tc>
          <w:tcPr>
            <w:hMerge w:val="continue"/>
          </w:tcPr>
          <w:p>
            <w:pPr>
              <w:spacing w:before="0" w:after="0" w:line="240" w:lineRule="auto"/>
            </w:pPr>
          </w:p>
        </w:tc>
        <w:tc>
          <w:tcPr>
            <w:hMerge w:val="continue"/>
          </w:tcPr>
          <w:p>
            <w:pPr>
              <w:spacing w:before="0" w:after="0" w:line="240" w:lineRule="auto"/>
            </w:pPr>
          </w:p>
        </w:tc>
        <w:tc>
          <w:p>
            <w:pPr>
              <w:spacing w:before="0" w:after="0" w:line="240" w:lineRule="auto"/>
              <w:jc w:val="center"/>
            </w:pPr>
            <w:r>
              <w:rPr>
                <w:b w:val="true"/>
                <w:rFonts w:ascii="Times New Roman" w:hAnsi="Times New Roman"/>
              </w:rPr>
              <w:t>СР</w:t>
            </w:r>
          </w:p>
          <w:tcPr>
            <w:vAlign w:val="center"/>
            <w:vMerge w:val="restart"/>
          </w:tcPr>
        </w:tc>
      </w:tr>
      <w:tr>
        <w:tc>
          <w:tcPr>
            <w:vMerge w:val="continue"/>
          </w:tcPr>
          <w:p>
            <w:pPr>
              <w:spacing w:before="0" w:after="0" w:line="240" w:lineRule="auto"/>
            </w:pPr>
          </w:p>
        </w:tc>
        <w:tc>
          <w:tcPr>
            <w:vMerge w:val="continue"/>
          </w:tcPr>
          <w:p>
            <w:pPr>
              <w:spacing w:before="0" w:after="0" w:line="240" w:lineRule="auto"/>
            </w:pPr>
          </w:p>
        </w:tc>
        <w:tc>
          <w:p>
            <w:pPr>
              <w:spacing w:before="0" w:after="0" w:line="240" w:lineRule="auto"/>
              <w:jc w:val="center"/>
            </w:pPr>
            <w:r>
              <w:rPr>
                <w:b w:val="true"/>
                <w:rFonts w:ascii="Times New Roman" w:hAnsi="Times New Roman"/>
              </w:rPr>
              <w:t>Лек</w:t>
            </w:r>
          </w:p>
        </w:tc>
        <w:tc>
          <w:p>
            <w:pPr>
              <w:spacing w:before="0" w:after="0" w:line="240" w:lineRule="auto"/>
              <w:jc w:val="center"/>
            </w:pPr>
            <w:r>
              <w:rPr>
                <w:b w:val="true"/>
                <w:rFonts w:ascii="Times New Roman" w:hAnsi="Times New Roman"/>
              </w:rPr>
              <w:t>Пр/Сем</w:t>
            </w:r>
          </w:p>
        </w:tc>
        <w:tc>
          <w:p>
            <w:pPr>
              <w:spacing w:before="0" w:after="0" w:line="240" w:lineRule="auto"/>
              <w:jc w:val="center"/>
            </w:pPr>
            <w:r>
              <w:rPr>
                <w:b w:val="true"/>
                <w:rFonts w:ascii="Times New Roman" w:hAnsi="Times New Roman"/>
              </w:rPr>
              <w:t>Лаб</w:t>
            </w:r>
          </w:p>
        </w:tc>
        <w:tc>
          <w:tcPr>
            <w:vMerge w:val="continue"/>
          </w:tcPr>
          <w:p>
            <w:pPr>
              <w:spacing w:before="0" w:after="0" w:line="240" w:lineRule="auto"/>
            </w:pP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Тема 4. Архитектура аппаратных и программных средств  IBM-совместимых персональных компьютеров (РС)</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Тема 5 Логические основы ЭВМ</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4.1</w:t>
            </w:r>
          </w:p>
        </w:tc>
        <w:tc>
          <w:p>
            <w:pPr>
              <w:spacing w:before="0" w:after="0" w:line="240" w:lineRule="auto"/>
            </w:pPr>
            <w:r>
              <w:rPr>
                <w:rFonts w:ascii="Times New Roman" w:hAnsi="Times New Roman"/>
              </w:rPr>
              <w:t>Тема 10. Основы алгоритмизации и программирования</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b w:val="true"/>
                <w:rFonts w:ascii="Times New Roman" w:hAnsi="Times New Roman"/>
              </w:rPr>
              <w:t>4</w:t>
            </w:r>
          </w:p>
        </w:tc>
        <w:tc>
          <w:p>
            <w:pPr>
              <w:spacing w:before="0" w:after="0" w:line="240" w:lineRule="auto"/>
            </w:pPr>
            <w:r>
              <w:rPr>
                <w:b w:val="true"/>
                <w:rFonts w:ascii="Times New Roman" w:hAnsi="Times New Roman"/>
              </w:rPr>
              <w:t>Раздел 4</w:t>
            </w:r>
          </w:p>
        </w:tc>
        <w:tc>
          <w:p>
            <w:pPr>
              <w:spacing w:before="0" w:after="0" w:line="240" w:lineRule="auto"/>
              <w:jc w:val="center"/>
            </w:pPr>
            <w:r>
              <w:rPr>
                <w:b w:val="true"/>
                <w:rFonts w:ascii="Times New Roman" w:hAnsi="Times New Roman"/>
              </w:rPr>
              <w:t>4</w:t>
            </w:r>
          </w:p>
        </w:tc>
        <w:tc>
          <w:p>
            <w:pPr>
              <w:spacing w:before="0" w:after="0" w:line="240" w:lineRule="auto"/>
              <w:jc w:val="center"/>
            </w:pPr>
            <w:r>
              <w:rPr>
                <w:b w:val="true"/>
                <w:rFonts w:ascii="Times New Roman" w:hAnsi="Times New Roman"/>
              </w:rPr>
              <w:t>8</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16,6</w:t>
            </w:r>
          </w:p>
        </w:tc>
      </w:tr>
      <w:tr>
        <w:tc>
          <w:p>
            <w:pPr>
              <w:spacing w:before="0" w:after="0" w:line="240" w:lineRule="auto"/>
              <w:jc w:val="center"/>
            </w:pPr>
            <w:r>
              <w:rPr>
                <w:rFonts w:ascii="Times New Roman" w:hAnsi="Times New Roman"/>
              </w:rPr>
              <w:t>3.3</w:t>
            </w:r>
          </w:p>
        </w:tc>
        <w:tc>
          <w:p>
            <w:pPr>
              <w:spacing w:before="0" w:after="0" w:line="240" w:lineRule="auto"/>
            </w:pPr>
            <w:r>
              <w:rPr>
                <w:rFonts w:ascii="Times New Roman" w:hAnsi="Times New Roman"/>
              </w:rPr>
              <w:t>Тема 9. Моделирование</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3.2</w:t>
            </w:r>
          </w:p>
        </w:tc>
        <w:tc>
          <w:p>
            <w:pPr>
              <w:spacing w:before="0" w:after="0" w:line="240" w:lineRule="auto"/>
            </w:pPr>
            <w:r>
              <w:rPr>
                <w:rFonts w:ascii="Times New Roman" w:hAnsi="Times New Roman"/>
              </w:rPr>
              <w:t>Тема 8. Специализированные профессионально ориентированные программные средств</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3.1</w:t>
            </w:r>
          </w:p>
        </w:tc>
        <w:tc>
          <w:p>
            <w:pPr>
              <w:spacing w:before="0" w:after="0" w:line="240" w:lineRule="auto"/>
            </w:pPr>
            <w:r>
              <w:rPr>
                <w:rFonts w:ascii="Times New Roman" w:hAnsi="Times New Roman"/>
              </w:rPr>
              <w:t>Тема 7. Основы работы с прикладными программами общего назначения</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b w:val="true"/>
                <w:rFonts w:ascii="Times New Roman" w:hAnsi="Times New Roman"/>
              </w:rPr>
              <w:t>3</w:t>
            </w:r>
          </w:p>
        </w:tc>
        <w:tc>
          <w:p>
            <w:pPr>
              <w:spacing w:before="0" w:after="0" w:line="240" w:lineRule="auto"/>
            </w:pPr>
            <w:r>
              <w:rPr>
                <w:b w:val="true"/>
                <w:rFonts w:ascii="Times New Roman" w:hAnsi="Times New Roman"/>
              </w:rPr>
              <w:t>Раздел 3</w:t>
            </w:r>
          </w:p>
        </w:tc>
        <w:tc>
          <w:p>
            <w:pPr>
              <w:spacing w:before="0" w:after="0" w:line="240" w:lineRule="auto"/>
              <w:jc w:val="center"/>
            </w:pPr>
            <w:r>
              <w:rPr>
                <w:b w:val="true"/>
                <w:rFonts w:ascii="Times New Roman" w:hAnsi="Times New Roman"/>
              </w:rPr>
              <w:t>8</w:t>
            </w:r>
          </w:p>
        </w:tc>
        <w:tc>
          <w:p>
            <w:pPr>
              <w:spacing w:before="0" w:after="0" w:line="240" w:lineRule="auto"/>
              <w:jc w:val="center"/>
            </w:pPr>
            <w:r>
              <w:rPr>
                <w:b w:val="true"/>
                <w:rFonts w:ascii="Times New Roman" w:hAnsi="Times New Roman"/>
              </w:rPr>
              <w:t>8</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21</w:t>
            </w: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Тема 6. Основы работы пользователя в операционной среде персонального компьютера</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10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4.2</w:t>
            </w:r>
          </w:p>
        </w:tc>
        <w:tc>
          <w:p>
            <w:pPr>
              <w:spacing w:before="0" w:after="0" w:line="240" w:lineRule="auto"/>
            </w:pPr>
            <w:r>
              <w:rPr>
                <w:rFonts w:ascii="Times New Roman" w:hAnsi="Times New Roman"/>
              </w:rPr>
              <w:t>Тема 11. Основы работы в среде локальных и глобальных компьютерных сетей. Защита информации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6</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9,6</w:t>
            </w:r>
          </w:p>
        </w:tc>
      </w:tr>
      <w:tr>
        <w:tc>
          <w:p>
            <w:pPr>
              <w:spacing w:before="0" w:after="0" w:line="240" w:lineRule="auto"/>
              <w:jc w:val="center"/>
            </w:pPr>
            <w:r>
              <w:rPr>
                <w:b w:val="true"/>
                <w:rFonts w:ascii="Times New Roman" w:hAnsi="Times New Roman"/>
              </w:rPr>
              <w:t>2</w:t>
            </w:r>
          </w:p>
        </w:tc>
        <w:tc>
          <w:p>
            <w:pPr>
              <w:spacing w:before="0" w:after="0" w:line="240" w:lineRule="auto"/>
            </w:pPr>
            <w:r>
              <w:rPr>
                <w:b w:val="true"/>
                <w:rFonts w:ascii="Times New Roman" w:hAnsi="Times New Roman"/>
              </w:rPr>
              <w:t>Раздел 2</w:t>
            </w:r>
          </w:p>
        </w:tc>
        <w:tc>
          <w:p>
            <w:pPr>
              <w:spacing w:before="0" w:after="0" w:line="240" w:lineRule="auto"/>
              <w:jc w:val="center"/>
            </w:pPr>
            <w:r>
              <w:rPr>
                <w:b w:val="true"/>
                <w:rFonts w:ascii="Times New Roman" w:hAnsi="Times New Roman"/>
              </w:rPr>
              <w:t>4</w:t>
            </w:r>
          </w:p>
        </w:tc>
        <w:tc>
          <w:p>
            <w:pPr>
              <w:spacing w:before="0" w:after="0" w:line="240" w:lineRule="auto"/>
              <w:jc w:val="center"/>
            </w:pPr>
            <w:r>
              <w:rPr>
                <w:b w:val="true"/>
                <w:rFonts w:ascii="Times New Roman" w:hAnsi="Times New Roman"/>
              </w:rPr>
              <w:t>10</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7</w:t>
            </w: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Тема 3. Информационные технологии</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Тема 1. Общие теоретические основы информатики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Тема 2. Компьютерные технологии обработки информации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6</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7</w:t>
            </w:r>
          </w:p>
        </w:tc>
      </w:tr>
      <w:tr>
        <w:tc>
          <w:p>
            <w:pPr>
              <w:spacing w:before="0" w:after="0" w:line="240" w:lineRule="auto"/>
              <w:jc w:val="center"/>
            </w:pPr>
            <w:r>
              <w:rPr>
                <w:b w:val="true"/>
                <w:rFonts w:ascii="Times New Roman" w:hAnsi="Times New Roman"/>
              </w:rPr>
              <w:t>1</w:t>
            </w:r>
          </w:p>
        </w:tc>
        <w:tc>
          <w:p>
            <w:pPr>
              <w:spacing w:before="0" w:after="0" w:line="240" w:lineRule="auto"/>
            </w:pPr>
            <w:r>
              <w:rPr>
                <w:b w:val="true"/>
                <w:rFonts w:ascii="Times New Roman" w:hAnsi="Times New Roman"/>
              </w:rPr>
              <w:t>Раздел 1</w:t>
            </w:r>
          </w:p>
        </w:tc>
        <w:tc>
          <w:p>
            <w:pPr>
              <w:spacing w:before="0" w:after="0" w:line="240" w:lineRule="auto"/>
              <w:jc w:val="center"/>
            </w:pPr>
            <w:r>
              <w:rPr>
                <w:b w:val="true"/>
                <w:rFonts w:ascii="Times New Roman" w:hAnsi="Times New Roman"/>
              </w:rPr>
              <w:t>12</w:t>
            </w:r>
          </w:p>
        </w:tc>
        <w:tc>
          <w:p>
            <w:pPr>
              <w:spacing w:before="0" w:after="0" w:line="240" w:lineRule="auto"/>
              <w:jc w:val="center"/>
            </w:pPr>
            <w:r>
              <w:rPr>
                <w:b w:val="true"/>
                <w:rFonts w:ascii="Times New Roman" w:hAnsi="Times New Roman"/>
              </w:rPr>
              <w:t>10</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35</w:t>
            </w:r>
          </w:p>
        </w:tc>
      </w:tr>
      <w:tr>
        <w:tc>
          <w:p>
            <w:pPr>
              <w:spacing w:before="0" w:after="0" w:line="240" w:lineRule="auto"/>
            </w:pPr>
          </w:p>
        </w:tc>
        <w:tc>
          <w:p>
            <w:pPr>
              <w:spacing w:before="0" w:after="0" w:line="240" w:lineRule="auto"/>
            </w:pPr>
            <w:r>
              <w:rPr>
                <w:b w:val="true"/>
                <w:rFonts w:ascii="Times New Roman" w:hAnsi="Times New Roman"/>
              </w:rPr>
              <w:t>Итого</w:t>
            </w:r>
          </w:p>
        </w:tc>
        <w:tc>
          <w:p>
            <w:pPr>
              <w:spacing w:before="0" w:after="0" w:line="240" w:lineRule="auto"/>
              <w:jc w:val="center"/>
            </w:pPr>
            <w:r>
              <w:rPr>
                <w:b w:val="true"/>
                <w:rFonts w:ascii="Times New Roman" w:hAnsi="Times New Roman"/>
              </w:rPr>
              <w:t>28</w:t>
            </w:r>
          </w:p>
        </w:tc>
        <w:tc>
          <w:p>
            <w:pPr>
              <w:spacing w:before="0" w:after="0" w:line="240" w:lineRule="auto"/>
              <w:jc w:val="center"/>
            </w:pPr>
            <w:r>
              <w:rPr>
                <w:b w:val="true"/>
                <w:rFonts w:ascii="Times New Roman" w:hAnsi="Times New Roman"/>
              </w:rPr>
              <w:t>36</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79,6</w:t>
            </w:r>
          </w:p>
        </w:tc>
      </w:tr>
    </w:tbl>
    <w:p>
      <w:pPr>
        <w:spacing w:before="0" w:after="0" w:line="240" w:lineRule="auto"/>
        <w:jc w:val="both"/>
      </w:pPr>
    </w:p>
    <w:p>
      <w:pPr>
        <w:pStyle w:val="3"/>
        <w:spacing w:before="0" w:after="80" w:line="240" w:lineRule="auto"/>
        <w:jc w:val="left"/>
      </w:pPr>
      <w:r>
        <w:rPr>
          <w:b w:val="true"/>
          <w:i w:val="false"/>
          <w:rFonts w:ascii="Times New Roman" w:hAnsi="Times New Roman"/>
          <w:sz w:val="24"/>
          <w:szCs w:val="24"/>
          <w:color w:val="000000"/>
        </w:rPr>
        <w:t>4.2. Содержание дисциплины, структурированное по разделам (темам)</w:t>
      </w:r>
    </w:p>
    <w:p>
      <w:pPr>
        <w:spacing w:before="0" w:after="80" w:line="240" w:lineRule="auto"/>
        <w:jc w:val="both"/>
      </w:pPr>
      <w:r>
        <w:rPr>
          <w:rFonts w:ascii="Times New Roman" w:hAnsi="Times New Roman"/>
        </w:rPr>
        <w:t>Курс лекционных занятий</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w:t>
            </w:r>
          </w:p>
        </w:tc>
        <w:tc>
          <w:p>
            <w:pPr>
              <w:spacing w:before="0" w:after="0" w:line="240" w:lineRule="auto"/>
              <w:jc w:val="center"/>
            </w:pPr>
            <w:r>
              <w:rPr>
                <w:b w:val="true"/>
                <w:rFonts w:ascii="Times New Roman" w:hAnsi="Times New Roman"/>
              </w:rPr>
              <w:t>Наименование раздела / темы дисциплины</w:t>
            </w:r>
          </w:p>
        </w:tc>
        <w:tc>
          <w:p>
            <w:pPr>
              <w:spacing w:before="0" w:after="0" w:line="240" w:lineRule="auto"/>
              <w:jc w:val="center"/>
            </w:pPr>
            <w:r>
              <w:rPr>
                <w:b w:val="true"/>
                <w:rFonts w:ascii="Times New Roman" w:hAnsi="Times New Roman"/>
              </w:rPr>
              <w:t>Содержание</w:t>
            </w: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Тема 4. Архитектура аппаратных и программных средств  IBM-совместимых персональных компьютеров (РС)</w:t>
            </w:r>
          </w:p>
        </w:tc>
        <w:tc>
          <w:p>
            <w:pPr>
              <w:spacing w:before="0" w:after="0" w:line="240" w:lineRule="auto"/>
            </w:pPr>
            <w:r>
              <w:rPr>
                <w:rFonts w:ascii="Times New Roman" w:hAnsi="Times New Roman"/>
              </w:rPr>
              <w:t>Современный компьютер как совокупность аппаратуры и программных средств. Центральный процессор, оперативная память, системная магистраль, внешние устройства (магнитная память, устройства ввода/вывода). Компьютер как центральное звено системы обработки информации. Иерархия программных средств. BIOS, операционная система, прикладные программы. Интерфейсы, стандарты.</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Тема 5 Логические основы ЭВМ</w:t>
            </w:r>
          </w:p>
        </w:tc>
        <w:tc>
          <w:p>
            <w:pPr>
              <w:spacing w:before="0" w:after="0" w:line="240" w:lineRule="auto"/>
            </w:pPr>
            <w:r>
              <w:rPr>
                <w:rFonts w:ascii="Times New Roman" w:hAnsi="Times New Roman"/>
              </w:rPr>
              <w:t>Основные логические операции. Таблицы истинности. Логические выражения и их преобразования. Основные логические элементы и устройства компьютера.</w:t>
            </w:r>
          </w:p>
        </w:tc>
      </w:tr>
      <w:tr>
        <w:tc>
          <w:p>
            <w:pPr>
              <w:spacing w:before="0" w:after="0" w:line="240" w:lineRule="auto"/>
              <w:jc w:val="center"/>
            </w:pPr>
            <w:r>
              <w:rPr>
                <w:rFonts w:ascii="Times New Roman" w:hAnsi="Times New Roman"/>
              </w:rPr>
              <w:t>4.1</w:t>
            </w:r>
          </w:p>
        </w:tc>
        <w:tc>
          <w:p>
            <w:pPr>
              <w:spacing w:before="0" w:after="0" w:line="240" w:lineRule="auto"/>
            </w:pPr>
            <w:r>
              <w:rPr>
                <w:rFonts w:ascii="Times New Roman" w:hAnsi="Times New Roman"/>
              </w:rPr>
              <w:t>Тема 10. Основы алгоритмизации и программирования</w:t>
            </w:r>
          </w:p>
        </w:tc>
        <w:tc>
          <w:p>
            <w:pPr>
              <w:spacing w:before="0" w:after="0" w:line="240" w:lineRule="auto"/>
            </w:pPr>
            <w:r>
              <w:rPr>
                <w:rFonts w:ascii="Times New Roman" w:hAnsi="Times New Roman"/>
              </w:rPr>
              <w:t>Значение моделирования, алгоритмизации и программирования при решении задач в профессиональной области.</w:t>
              <w:br/>
              <w:doNotExpandShiftReturn/>
              <w:t>Элементы программирования на алгоритмическом языке высокого уровня. Реализация простейших алгоритмов (упорядочение, отбор, сортировка и т.д.) на одном из языков (BASIC, Pascal, C или др.</w:t>
              <w:br/>
              <w:doNotExpandShiftReturn/>
              <w:t>Алгоритмы</w:t>
              <w:br/>
              <w:doNotExpandShiftReturn/>
              <w:t>Линейные алгоритмы. Разветвляющиеся алгоритмы. Циклические алгоритмы. Вспомогательные алгоритмы.</w:t>
              <w:br/>
              <w:doNotExpandShiftReturn/>
              <w:t>Основы программирования</w:t>
              <w:br/>
              <w:doNotExpandShiftReturn/>
              <w:t>Основные задачи на обработку массивов (поиск заданного элемента, определение числа заданных элементов в массиве, суммирование элементов, определение среднего арифметического и среднего геометрического элементов массива, сортировка).</w:t>
              <w:br/>
              <w:doNotExpandShiftReturn/>
              <w:t>Численные методы решения задач: алгоритм вычисления корней уравнения методом половинного деления, алгоритмы вычисления определенного интеграла методом прямоугольников и трапеций.</w:t>
              <w:br/>
              <w:doNotExpandShiftReturn/>
              <w:t/>
            </w:r>
          </w:p>
        </w:tc>
      </w:tr>
      <w:tr>
        <w:tc>
          <w:p>
            <w:pPr>
              <w:spacing w:before="0" w:after="0" w:line="240" w:lineRule="auto"/>
              <w:jc w:val="center"/>
            </w:pPr>
            <w:r>
              <w:rPr>
                <w:b w:val="true"/>
                <w:rFonts w:ascii="Times New Roman" w:hAnsi="Times New Roman"/>
              </w:rPr>
              <w:t>4</w:t>
            </w:r>
          </w:p>
        </w:tc>
        <w:tc>
          <w:tcPr>
            <w:hMerge w:val="restart"/>
          </w:tcPr>
          <w:p>
            <w:pPr>
              <w:spacing w:before="0" w:after="0" w:line="240" w:lineRule="auto"/>
            </w:pPr>
            <w:r>
              <w:rPr>
                <w:b w:val="true"/>
                <w:rFonts w:ascii="Times New Roman" w:hAnsi="Times New Roman"/>
              </w:rPr>
              <w:t>Раздел 4</w:t>
            </w:r>
          </w:p>
        </w:tc>
        <w:tc>
          <w:tcPr>
            <w:hMerge w:val="continue"/>
          </w:tcPr>
          <w:p>
            <w:pPr>
              <w:spacing w:before="0" w:after="0" w:line="240" w:lineRule="auto"/>
            </w:pPr>
          </w:p>
        </w:tc>
      </w:tr>
      <w:tr>
        <w:tc>
          <w:p>
            <w:pPr>
              <w:spacing w:before="0" w:after="0" w:line="240" w:lineRule="auto"/>
              <w:jc w:val="center"/>
            </w:pPr>
            <w:r>
              <w:rPr>
                <w:rFonts w:ascii="Times New Roman" w:hAnsi="Times New Roman"/>
              </w:rPr>
              <w:t>3.3</w:t>
            </w:r>
          </w:p>
        </w:tc>
        <w:tc>
          <w:p>
            <w:pPr>
              <w:spacing w:before="0" w:after="0" w:line="240" w:lineRule="auto"/>
            </w:pPr>
            <w:r>
              <w:rPr>
                <w:rFonts w:ascii="Times New Roman" w:hAnsi="Times New Roman"/>
              </w:rPr>
              <w:t>Тема 9. Моделирование</w:t>
            </w:r>
          </w:p>
        </w:tc>
        <w:tc>
          <w:p>
            <w:pPr>
              <w:spacing w:before="0" w:after="0" w:line="240" w:lineRule="auto"/>
            </w:pPr>
            <w:r>
              <w:rPr>
                <w:rFonts w:ascii="Times New Roman" w:hAnsi="Times New Roman"/>
              </w:rPr>
              <w:t>Формализация как один из этапов моделирования. Формализация текстовой информации, данных в табличной форме, в форме графа, логико-смысловой модели. Классификация информационных моделей. Компьютерные модели.</w:t>
              <w:br/>
              <w:doNotExpandShiftReturn/>
              <w:t>Технология решения задач с помощью компьютера.</w:t>
              <w:br/>
              <w:doNotExpandShiftReturn/>
              <w:t/>
            </w:r>
          </w:p>
        </w:tc>
      </w:tr>
      <w:tr>
        <w:tc>
          <w:p>
            <w:pPr>
              <w:spacing w:before="0" w:after="0" w:line="240" w:lineRule="auto"/>
              <w:jc w:val="center"/>
            </w:pPr>
            <w:r>
              <w:rPr>
                <w:rFonts w:ascii="Times New Roman" w:hAnsi="Times New Roman"/>
              </w:rPr>
              <w:t>3.2</w:t>
            </w:r>
          </w:p>
        </w:tc>
        <w:tc>
          <w:p>
            <w:pPr>
              <w:spacing w:before="0" w:after="0" w:line="240" w:lineRule="auto"/>
            </w:pPr>
            <w:r>
              <w:rPr>
                <w:rFonts w:ascii="Times New Roman" w:hAnsi="Times New Roman"/>
              </w:rPr>
              <w:t>Тема 8. Специализированные профессионально ориентированные программные средств</w:t>
            </w:r>
          </w:p>
        </w:tc>
        <w:tc>
          <w:p>
            <w:pPr>
              <w:spacing w:before="0" w:after="0" w:line="240" w:lineRule="auto"/>
            </w:pPr>
            <w:r>
              <w:rPr>
                <w:rFonts w:ascii="Times New Roman" w:hAnsi="Times New Roman"/>
              </w:rPr>
              <w:t>Модели данных в профессиональной области и обзор технологий их исследования.</w:t>
              <w:br/>
              <w:doNotExpandShiftReturn/>
              <w:t>Пакеты статистической обработки данных. Ввод данных, обработка, анализ результатов.</w:t>
              <w:br/>
              <w:doNotExpandShiftReturn/>
              <w:t>Автоматизация задач делопроизводства. Стандартные средства пакета MS Office. Альтернативные пакеты программ для делопроизводства.</w:t>
              <w:br/>
              <w:doNotExpandShiftReturn/>
              <w:t>Применение электронных таблиц в задачах экономики, социологии и менеджмента. Вычисления, анализ данных, поддержка принятия решений.</w:t>
              <w:br/>
              <w:doNotExpandShiftReturn/>
              <w:t>Системы управления реляционными базами данных на РС. Реляционная модель данных, нормализация формы представления данных. Технология реализации задачи в профессиональной области средствами СУБД. Проектирование, ввод информации, сопровождение. Основы использования языка SQL. Основы использования удаленных баз данных. Использование гипертекстовых информационных систем баз (банков) данных в специальных областях (законодательство, финансы, управление ресурсами и т.д.).</w:t>
              <w:br/>
              <w:doNotExpandShiftReturn/>
              <w:t>Основы архитектуры, проектирования и практические аспекты использования экспертных систем в профессиональной области.</w:t>
              <w:br/>
              <w:doNotExpandShiftReturn/>
              <w:t>Информационные системы и базы данных</w:t>
              <w:br/>
              <w:doNotExpandShiftReturn/>
              <w:t>Информационный анализ предметной области:информационные объекты, структурные связи, каноническая форма информационно-логической модели (ИЛМ) предметной области. Технология разработки ИЛМ: выделение информационных объектов, определение структурных связей и построение ИЛМ. Определение логической структуры реляционной БД: определение логической структуры реляционных таблиц и логических связей в структуре БД.</w:t>
              <w:br/>
              <w:doNotExpandShiftReturn/>
              <w:t>Технология обработки числовых данных</w:t>
              <w:br/>
              <w:doNotExpandShiftReturn/>
              <w:t>Включение разнородных объектов (рисунков, картинок, текстовых документов, географических карт, гиперссылок на информационные ресурсы Internet).Средства деловой графики Excel (виды и назначение диаграмм, создание и редактирование элементов диаграмм).</w:t>
              <w:br/>
              <w:doNotExpandShiftReturn/>
              <w:t>Защита ячеек, листов и рабочих книг. Создание печатных и электронных форм, Web-страницы для размещения в сети Internet. Сохранение и преобразование данных рабочих книг во внешние форматы. Подготовка документов к печати, диспетчер отчетов.</w:t>
              <w:br/>
              <w:doNotExpandShiftReturn/>
              <w:t>Финансовые функций EXCEL для решения различных задач финансового менеджмента. Имитационное моделирование экономических процессов.</w:t>
              <w:br/>
              <w:doNotExpandShiftReturn/>
              <w:t/>
            </w:r>
          </w:p>
        </w:tc>
      </w:tr>
      <w:tr>
        <w:tc>
          <w:p>
            <w:pPr>
              <w:spacing w:before="0" w:after="0" w:line="240" w:lineRule="auto"/>
              <w:jc w:val="center"/>
            </w:pPr>
            <w:r>
              <w:rPr>
                <w:rFonts w:ascii="Times New Roman" w:hAnsi="Times New Roman"/>
              </w:rPr>
              <w:t>3.1</w:t>
            </w:r>
          </w:p>
        </w:tc>
        <w:tc>
          <w:p>
            <w:pPr>
              <w:spacing w:before="0" w:after="0" w:line="240" w:lineRule="auto"/>
            </w:pPr>
            <w:r>
              <w:rPr>
                <w:rFonts w:ascii="Times New Roman" w:hAnsi="Times New Roman"/>
              </w:rPr>
              <w:t>Тема 7. Основы работы с прикладными программами общего назначения</w:t>
            </w:r>
          </w:p>
        </w:tc>
        <w:tc>
          <w:p>
            <w:pPr>
              <w:spacing w:before="0" w:after="0" w:line="240" w:lineRule="auto"/>
            </w:pPr>
            <w:r>
              <w:rPr>
                <w:rFonts w:ascii="Times New Roman" w:hAnsi="Times New Roman"/>
              </w:rPr>
              <w:t>Основы использования прикладных программ общего назначения: текстовых редакторов, электронных таблиц, систем управления базами данных (СУБД), графических редакторов, пакеты стандартных программ офисного назначения.</w:t>
              <w:br/>
              <w:doNotExpandShiftReturn/>
              <w:t>Технология компьютерной обработки документов</w:t>
              <w:br/>
              <w:doNotExpandShiftReturn/>
              <w:t>Технология OLE (включение и связывание разнородных объектов). Создание оглавлений, ссылок, сносок, закладок, примечаний, гиперссылок на ресурсы Internet</w:t>
              <w:br/>
              <w:doNotExpandShiftReturn/>
              <w:t>Подготовка составного документа для рассылки. Печать текстовых документов, отправка сообщений по электронной почте и факсов.</w:t>
              <w:br/>
              <w:doNotExpandShiftReturn/>
              <w:t>Структурно-сложные документы и большие издания, главный документ.</w:t>
              <w:br/>
              <w:doNotExpandShiftReturn/>
              <w:t>Печатные и электронные формы документов, Web-страницы для размещения в сети Internet.</w:t>
              <w:br/>
              <w:doNotExpandShiftReturn/>
              <w:t>Сохранение документов, обеспечение защиты данных от несанкционированного доступа.</w:t>
              <w:br/>
              <w:doNotExpandShiftReturn/>
              <w:t/>
            </w:r>
          </w:p>
        </w:tc>
      </w:tr>
      <w:tr>
        <w:tc>
          <w:p>
            <w:pPr>
              <w:spacing w:before="0" w:after="0" w:line="240" w:lineRule="auto"/>
              <w:jc w:val="center"/>
            </w:pPr>
            <w:r>
              <w:rPr>
                <w:b w:val="true"/>
                <w:rFonts w:ascii="Times New Roman" w:hAnsi="Times New Roman"/>
              </w:rPr>
              <w:t>3</w:t>
            </w:r>
          </w:p>
        </w:tc>
        <w:tc>
          <w:tcPr>
            <w:hMerge w:val="restart"/>
          </w:tcPr>
          <w:p>
            <w:pPr>
              <w:spacing w:before="0" w:after="0" w:line="240" w:lineRule="auto"/>
            </w:pPr>
            <w:r>
              <w:rPr>
                <w:b w:val="true"/>
                <w:rFonts w:ascii="Times New Roman" w:hAnsi="Times New Roman"/>
              </w:rPr>
              <w:t>Раздел 3</w:t>
            </w:r>
          </w:p>
        </w:tc>
        <w:tc>
          <w:tcPr>
            <w:hMerge w:val="continue"/>
          </w:tcPr>
          <w:p>
            <w:pPr>
              <w:spacing w:before="0" w:after="0" w:line="240" w:lineRule="auto"/>
            </w:pP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Тема 6. Основы работы пользователя в операционной среде персонального компьютера</w:t>
            </w:r>
          </w:p>
        </w:tc>
        <w:tc>
          <w:p>
            <w:pPr>
              <w:spacing w:before="0" w:after="0" w:line="240" w:lineRule="auto"/>
            </w:pPr>
            <w:r>
              <w:rPr>
                <w:rFonts w:ascii="Times New Roman" w:hAnsi="Times New Roman"/>
              </w:rPr>
              <w:t>Операционные системы на РС. Пользовательские интерфейсы: командная строка, меню, графический интерфейс пользователя, программы-оболочки.</w:t>
              <w:br/>
              <w:doNotExpandShiftReturn/>
              <w:t>Элементы технического сервиса РС: установка операционной системы, создание индивидуальной операционной среды пользователя, сервис сменных носителей информации (гибкие магнитные диски, компакт диски), поддержка целостности данных, расширение и модернизация конфигурации аппаратных и программных средств.</w:t>
              <w:br/>
              <w:doNotExpandShiftReturn/>
              <w:t>Установка систем прикладных программ.</w:t>
              <w:br/>
              <w:doNotExpandShiftReturn/>
              <w:t/>
            </w:r>
          </w:p>
        </w:tc>
      </w:tr>
      <w:tr>
        <w:tc>
          <w:p>
            <w:pPr>
              <w:spacing w:before="0" w:after="0" w:line="240" w:lineRule="auto"/>
              <w:jc w:val="center"/>
            </w:pPr>
            <w:r>
              <w:rPr>
                <w:rFonts w:ascii="Times New Roman" w:hAnsi="Times New Roman"/>
              </w:rPr>
              <w:t>4.2</w:t>
            </w:r>
          </w:p>
        </w:tc>
        <w:tc>
          <w:p>
            <w:pPr>
              <w:spacing w:before="0" w:after="0" w:line="240" w:lineRule="auto"/>
            </w:pPr>
            <w:r>
              <w:rPr>
                <w:rFonts w:ascii="Times New Roman" w:hAnsi="Times New Roman"/>
              </w:rPr>
              <w:t>Тема 11. Основы работы в среде локальных и глобальных компьютерных сетей. Защита информации</w:t>
            </w:r>
          </w:p>
        </w:tc>
        <w:tc>
          <w:p>
            <w:pPr>
              <w:spacing w:before="0" w:after="0" w:line="240" w:lineRule="auto"/>
            </w:pPr>
            <w:r>
              <w:rPr>
                <w:rFonts w:ascii="Times New Roman" w:hAnsi="Times New Roman"/>
              </w:rPr>
              <w:t>Локальные и глобальные сети ЭВМ, основные характеристики и тенденции развития. Архитектура, аппаратура, сетевые протоколы, интерфейс пользователя.</w:t>
              <w:br/>
              <w:doNotExpandShiftReturn/>
              <w:t>Работа в локальной сети Windows 9x (Windows NT). Работа в глобальной сети Internet, использование электронной почты, методов доступа FTP, WWW и др. Работа  с WWW браузерами (NetscapeNavigator, MSInternetExplorer).</w:t>
              <w:br/>
              <w:doNotExpandShiftReturn/>
              <w:t>Компьютерные сети. Ресурсы Internet</w:t>
              <w:br/>
              <w:doNotExpandShiftReturn/>
              <w:t>Компьютерные сети. Структура Internet. Адресация в Internet. Ресурсы Internet.</w:t>
              <w:br/>
              <w:doNotExpandShiftReturn/>
              <w:t>Компьютерные вирусы. Меры профилактики и борьбы с вирусами.</w:t>
              <w:br/>
              <w:doNotExpandShiftReturn/>
              <w:t>Информационная безопасность (ИБ) и ее составляющие. Угрозы безопасности информации и их классификация. Основные виды защищаемой информации. Проблемы ИБ в мировом сообществе.</w:t>
              <w:br/>
              <w:doNotExpandShiftReturn/>
              <w:t>Законодательные и иные правовые акты РФ, регулирующие правовые отношения в сфере ИБ и защиты государственной тайны. Система органов обеспечения ИБ в РФ. Административно-правовая и уголовная ответственность в информационной сфере.</w:t>
              <w:br/>
              <w:doNotExpandShiftReturn/>
              <w:t>Защита от несанкционированного вмешательства в информационные процессы. Организационные меры, инженерно-технические и иные методы защиты информации в том числе сведений, составляющих государственную тайну. Защита информации в локальных компьютерных сетях, антивирусная защита. Специфика обработки конфиденциальной информации в компьютерных системах.</w:t>
              <w:br/>
              <w:doNotExpandShiftReturn/>
              <w:t/>
            </w:r>
          </w:p>
        </w:tc>
      </w:tr>
      <w:tr>
        <w:tc>
          <w:p>
            <w:pPr>
              <w:spacing w:before="0" w:after="0" w:line="240" w:lineRule="auto"/>
              <w:jc w:val="center"/>
            </w:pPr>
            <w:r>
              <w:rPr>
                <w:b w:val="true"/>
                <w:rFonts w:ascii="Times New Roman" w:hAnsi="Times New Roman"/>
              </w:rPr>
              <w:t>2</w:t>
            </w:r>
          </w:p>
        </w:tc>
        <w:tc>
          <w:tcPr>
            <w:hMerge w:val="restart"/>
          </w:tcPr>
          <w:p>
            <w:pPr>
              <w:spacing w:before="0" w:after="0" w:line="240" w:lineRule="auto"/>
            </w:pPr>
            <w:r>
              <w:rPr>
                <w:b w:val="true"/>
                <w:rFonts w:ascii="Times New Roman" w:hAnsi="Times New Roman"/>
              </w:rPr>
              <w:t>Раздел 2</w:t>
            </w:r>
          </w:p>
        </w:tc>
        <w:tc>
          <w:tcPr>
            <w:hMerge w:val="continue"/>
          </w:tcPr>
          <w:p>
            <w:pPr>
              <w:spacing w:before="0" w:after="0" w:line="240" w:lineRule="auto"/>
            </w:pP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Тема 3. Информационные технологии</w:t>
            </w:r>
          </w:p>
        </w:tc>
        <w:tc>
          <w:p>
            <w:pPr>
              <w:spacing w:before="0" w:after="0" w:line="240" w:lineRule="auto"/>
            </w:pPr>
            <w:r>
              <w:rPr>
                <w:rFonts w:ascii="Times New Roman" w:hAnsi="Times New Roman"/>
              </w:rPr>
              <w:t>Программные средства и технологии обработки. Основные виды информационных систем.</w:t>
            </w: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Тема 1. Общие теоретические основы информатики</w:t>
            </w:r>
          </w:p>
        </w:tc>
        <w:tc>
          <w:p>
            <w:pPr>
              <w:spacing w:before="0" w:after="0" w:line="240" w:lineRule="auto"/>
            </w:pPr>
            <w:r>
              <w:rPr>
                <w:rFonts w:ascii="Times New Roman" w:hAnsi="Times New Roman"/>
              </w:rPr>
              <w:t>Информация, интуитивное представление и уточнение понятия информации, информационные процессы и их модели, кодирование, аналоговая и цифровая обработка, компьютерная обработка, история развития и место информатики среди других наук, информационные ресурсы общества как экономическая категория. История, перспективы и темпы развития информационных компьютерных систем.</w:t>
              <w:br/>
              <w:doNotExpandShiftReturn/>
              <w:t>Арифметические основы ЭВМ</w:t>
              <w:br/>
              <w:doNotExpandShiftReturn/>
              <w:t>Информатизация общества. История развития вычислительной техники. Поколения ЭВМ.</w:t>
              <w:br/>
              <w:doNotExpandShiftReturn/>
              <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Тема 2. Компьютерные технологии обработки информации</w:t>
            </w:r>
          </w:p>
        </w:tc>
        <w:tc>
          <w:p>
            <w:pPr>
              <w:spacing w:before="0" w:after="0" w:line="240" w:lineRule="auto"/>
            </w:pPr>
            <w:r>
              <w:rPr>
                <w:rFonts w:ascii="Times New Roman" w:hAnsi="Times New Roman"/>
              </w:rPr>
              <w:t>Архитектура ЭВМ по Фон-Нейману, аппаратные и программные средства, оценка производительности компьютерной системы, классификация ЭВМ. Микропроцессоры и микроЭВМ. Сбор, обработка данных, управление объектом, передача данных на основе использования микроЭВМ.</w:t>
            </w:r>
          </w:p>
        </w:tc>
      </w:tr>
      <w:tr>
        <w:tc>
          <w:p>
            <w:pPr>
              <w:spacing w:before="0" w:after="0" w:line="240" w:lineRule="auto"/>
              <w:jc w:val="center"/>
            </w:pPr>
            <w:r>
              <w:rPr>
                <w:b w:val="true"/>
                <w:rFonts w:ascii="Times New Roman" w:hAnsi="Times New Roman"/>
              </w:rPr>
              <w:t>1</w:t>
            </w:r>
          </w:p>
        </w:tc>
        <w:tc>
          <w:tcPr>
            <w:hMerge w:val="restart"/>
          </w:tcPr>
          <w:p>
            <w:pPr>
              <w:spacing w:before="0" w:after="0" w:line="240" w:lineRule="auto"/>
            </w:pPr>
            <w:r>
              <w:rPr>
                <w:b w:val="true"/>
                <w:rFonts w:ascii="Times New Roman" w:hAnsi="Times New Roman"/>
              </w:rPr>
              <w:t>Раздел 1</w:t>
            </w:r>
          </w:p>
        </w:tc>
        <w:tc>
          <w:tcPr>
            <w:hMerge w:val="continue"/>
          </w:tcPr>
          <w:p>
            <w:pPr>
              <w:spacing w:before="0" w:after="0" w:line="240" w:lineRule="auto"/>
            </w:pPr>
          </w:p>
        </w:tc>
      </w:tr>
    </w:tbl>
    <w:p>
      <w:pPr>
        <w:spacing w:before="0" w:after="0" w:line="240" w:lineRule="auto"/>
        <w:jc w:val="both"/>
      </w:pPr>
    </w:p>
    <w:p>
      <w:pPr>
        <w:spacing w:before="0" w:after="80" w:line="240" w:lineRule="auto"/>
        <w:jc w:val="both"/>
      </w:pPr>
      <w:r>
        <w:rPr>
          <w:rFonts w:ascii="Times New Roman" w:hAnsi="Times New Roman"/>
        </w:rPr>
        <w:t>Курс практических/семинарских занятий</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w:t>
            </w:r>
          </w:p>
        </w:tc>
        <w:tc>
          <w:p>
            <w:pPr>
              <w:spacing w:before="0" w:after="0" w:line="240" w:lineRule="auto"/>
              <w:jc w:val="center"/>
            </w:pPr>
            <w:r>
              <w:rPr>
                <w:b w:val="true"/>
                <w:rFonts w:ascii="Times New Roman" w:hAnsi="Times New Roman"/>
              </w:rPr>
              <w:t>Наименование раздела / темы дисциплины</w:t>
            </w:r>
          </w:p>
        </w:tc>
        <w:tc>
          <w:p>
            <w:pPr>
              <w:spacing w:before="0" w:after="0" w:line="240" w:lineRule="auto"/>
              <w:jc w:val="center"/>
            </w:pPr>
            <w:r>
              <w:rPr>
                <w:b w:val="true"/>
                <w:rFonts w:ascii="Times New Roman" w:hAnsi="Times New Roman"/>
              </w:rPr>
              <w:t>Содержание</w:t>
            </w:r>
          </w:p>
        </w:tc>
      </w:tr>
      <w:tr>
        <w:tc>
          <w:p>
            <w:pPr>
              <w:spacing w:before="0" w:after="0" w:line="240" w:lineRule="auto"/>
              <w:jc w:val="center"/>
            </w:pPr>
            <w:r>
              <w:rPr>
                <w:rFonts w:ascii="Times New Roman" w:hAnsi="Times New Roman"/>
              </w:rPr>
              <w:t>4.1</w:t>
            </w:r>
          </w:p>
        </w:tc>
        <w:tc>
          <w:p>
            <w:pPr>
              <w:spacing w:before="0" w:after="0" w:line="240" w:lineRule="auto"/>
            </w:pPr>
            <w:r>
              <w:rPr>
                <w:rFonts w:ascii="Times New Roman" w:hAnsi="Times New Roman"/>
              </w:rPr>
              <w:t>Тема 10. Основы алгоритмизации и программирования</w:t>
            </w:r>
          </w:p>
        </w:tc>
        <w:tc>
          <w:p>
            <w:pPr>
              <w:spacing w:before="0" w:after="0" w:line="240" w:lineRule="auto"/>
            </w:pPr>
            <w:r>
              <w:rPr>
                <w:rFonts w:ascii="Times New Roman" w:hAnsi="Times New Roman"/>
              </w:rPr>
              <w:t>Алгоритмы. Описание алгоритмов. Составление блок-схем.  Реализация основных базовых алгоритмов.</w:t>
            </w:r>
          </w:p>
        </w:tc>
      </w:tr>
      <w:tr>
        <w:tc>
          <w:p>
            <w:pPr>
              <w:spacing w:before="0" w:after="0" w:line="240" w:lineRule="auto"/>
              <w:jc w:val="center"/>
            </w:pPr>
            <w:r>
              <w:rPr>
                <w:b w:val="true"/>
                <w:rFonts w:ascii="Times New Roman" w:hAnsi="Times New Roman"/>
              </w:rPr>
              <w:t>4</w:t>
            </w:r>
          </w:p>
        </w:tc>
        <w:tc>
          <w:tcPr>
            <w:hMerge w:val="restart"/>
          </w:tcPr>
          <w:p>
            <w:pPr>
              <w:spacing w:before="0" w:after="0" w:line="240" w:lineRule="auto"/>
            </w:pPr>
            <w:r>
              <w:rPr>
                <w:b w:val="true"/>
                <w:rFonts w:ascii="Times New Roman" w:hAnsi="Times New Roman"/>
              </w:rPr>
              <w:t>Раздел 4</w:t>
            </w:r>
          </w:p>
        </w:tc>
        <w:tc>
          <w:tcPr>
            <w:hMerge w:val="continue"/>
          </w:tcPr>
          <w:p>
            <w:pPr>
              <w:spacing w:before="0" w:after="0" w:line="240" w:lineRule="auto"/>
            </w:pPr>
          </w:p>
        </w:tc>
      </w:tr>
      <w:tr>
        <w:tc>
          <w:p>
            <w:pPr>
              <w:spacing w:before="0" w:after="0" w:line="240" w:lineRule="auto"/>
              <w:jc w:val="center"/>
            </w:pPr>
            <w:r>
              <w:rPr>
                <w:rFonts w:ascii="Times New Roman" w:hAnsi="Times New Roman"/>
              </w:rPr>
              <w:t>3.2</w:t>
            </w:r>
          </w:p>
        </w:tc>
        <w:tc>
          <w:p>
            <w:pPr>
              <w:spacing w:before="0" w:after="0" w:line="240" w:lineRule="auto"/>
            </w:pPr>
            <w:r>
              <w:rPr>
                <w:rFonts w:ascii="Times New Roman" w:hAnsi="Times New Roman"/>
              </w:rPr>
              <w:t>Тема 8. Специализированные профессионально ориентированные программные средств</w:t>
            </w:r>
          </w:p>
        </w:tc>
        <w:tc>
          <w:p>
            <w:pPr>
              <w:spacing w:before="0" w:after="0" w:line="240" w:lineRule="auto"/>
            </w:pPr>
            <w:r>
              <w:rPr>
                <w:rFonts w:ascii="Times New Roman" w:hAnsi="Times New Roman"/>
              </w:rPr>
              <w:t>Электронные таблицы Microsoft Excel</w:t>
              <w:br/>
              <w:doNotExpandShiftReturn/>
              <w:t>Ввод данных в ячейку. Форматирование шрифта. Автозаполнение. Ввод форму. Обрамление таблицы.</w:t>
              <w:br/>
              <w:doNotExpandShiftReturn/>
              <w:t>Нахождение наибольшего и наименьшего элементов в числовой таблице. Построение диаграммы. Условия в электронных таблицах.</w:t>
              <w:br/>
              <w:doNotExpandShiftReturn/>
              <w:t>Нахождение корня уравнения методом последовательных приближений. Решение квадратного уравнения. Использовать ЭТ для решения математических, физических, экономических и других прикладных задач.</w:t>
              <w:br/>
              <w:doNotExpandShiftReturn/>
              <w:t>Сортировка (упорядочение) записей списка. Фильтрация (выборка) записей списка. Автоматическое подведение итогов.</w:t>
              <w:br/>
              <w:doNotExpandShiftReturn/>
              <w:t>Консолидация данных (способ получения итоговой информации из разных листов одинаковых по структуре). Сводные таблицы. Структурирование таблиц.</w:t>
              <w:br/>
              <w:doNotExpandShiftReturn/>
              <w:t>Оптимизация решений в EXCEL:</w:t>
              <w:br/>
              <w:doNotExpandShiftReturn/>
              <w:t>Подбор параметра. Диспетчер сценариев. Линейная оптимизация.</w:t>
              <w:br/>
              <w:doNotExpandShiftReturn/>
              <w:t>Работа с базами данных в Microsoft Access</w:t>
              <w:br/>
              <w:doNotExpandShiftReturn/>
              <w:t>Формирование структуры таблицы. Ввод и редактирование данных. Разработка однотабличных пользовательских форм. Разработка отчета. Поиск, сортировка и отбор данных. Запросы. Создание многотабличной БД. Установление связей между таблицами. Разработка многотабличной пользовательской формы ввода данных. Формирование запросов для многотабличной базы данных. Разработка многотабличной формы отчета вывода данных. Создание элемента управления. Создание вычисляемых полей в ОТЧЕТЕ. Вставка графических объектов в БД.</w:t>
              <w:br/>
              <w:doNotExpandShiftReturn/>
              <w:t/>
            </w:r>
          </w:p>
        </w:tc>
      </w:tr>
      <w:tr>
        <w:tc>
          <w:p>
            <w:pPr>
              <w:spacing w:before="0" w:after="0" w:line="240" w:lineRule="auto"/>
              <w:jc w:val="center"/>
            </w:pPr>
            <w:r>
              <w:rPr>
                <w:rFonts w:ascii="Times New Roman" w:hAnsi="Times New Roman"/>
              </w:rPr>
              <w:t>3.1</w:t>
            </w:r>
          </w:p>
        </w:tc>
        <w:tc>
          <w:p>
            <w:pPr>
              <w:spacing w:before="0" w:after="0" w:line="240" w:lineRule="auto"/>
            </w:pPr>
            <w:r>
              <w:rPr>
                <w:rFonts w:ascii="Times New Roman" w:hAnsi="Times New Roman"/>
              </w:rPr>
              <w:t>Тема 7. Основы работы с прикладными программами общего назначения</w:t>
            </w:r>
          </w:p>
        </w:tc>
        <w:tc>
          <w:p>
            <w:pPr>
              <w:spacing w:before="0" w:after="0" w:line="240" w:lineRule="auto"/>
            </w:pPr>
            <w:r>
              <w:rPr>
                <w:rFonts w:ascii="Times New Roman" w:hAnsi="Times New Roman"/>
              </w:rPr>
              <w:t>Создание презентации средствами Power Point</w:t>
              <w:br/>
              <w:doNotExpandShiftReturn/>
              <w:t>Создание титульного и последующих слайдов. Режимы Power  Point. Переход от слайда к слайду. Фоновое оформление слайдов. Макеты слайдов. Добавление к слайдам объектов. Добавление анимационных эффектов</w:t>
              <w:br/>
              <w:doNotExpandShiftReturn/>
              <w:t/>
            </w:r>
          </w:p>
        </w:tc>
      </w:tr>
      <w:tr>
        <w:tc>
          <w:p>
            <w:pPr>
              <w:spacing w:before="0" w:after="0" w:line="240" w:lineRule="auto"/>
              <w:jc w:val="center"/>
            </w:pPr>
            <w:r>
              <w:rPr>
                <w:b w:val="true"/>
                <w:rFonts w:ascii="Times New Roman" w:hAnsi="Times New Roman"/>
              </w:rPr>
              <w:t>3</w:t>
            </w:r>
          </w:p>
        </w:tc>
        <w:tc>
          <w:tcPr>
            <w:hMerge w:val="restart"/>
          </w:tcPr>
          <w:p>
            <w:pPr>
              <w:spacing w:before="0" w:after="0" w:line="240" w:lineRule="auto"/>
            </w:pPr>
            <w:r>
              <w:rPr>
                <w:b w:val="true"/>
                <w:rFonts w:ascii="Times New Roman" w:hAnsi="Times New Roman"/>
              </w:rPr>
              <w:t>Раздел 3</w:t>
            </w:r>
          </w:p>
        </w:tc>
        <w:tc>
          <w:tcPr>
            <w:hMerge w:val="continue"/>
          </w:tcPr>
          <w:p>
            <w:pPr>
              <w:spacing w:before="0" w:after="0" w:line="240" w:lineRule="auto"/>
            </w:pP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Тема 6. Основы работы пользователя в операционной среде персонального компьютера</w:t>
            </w:r>
          </w:p>
        </w:tc>
        <w:tc>
          <w:p>
            <w:pPr>
              <w:spacing w:before="0" w:after="0" w:line="240" w:lineRule="auto"/>
            </w:pPr>
            <w:r>
              <w:rPr>
                <w:rFonts w:ascii="Times New Roman" w:hAnsi="Times New Roman"/>
              </w:rPr>
              <w:t>Текстовый редактор Microsoft Word.</w:t>
              <w:br/>
              <w:doNotExpandShiftReturn/>
              <w:t>Создание документов. Набор текста. Редактирование и форматирование текста. Картинки. Объекты Word Art. Диаграммы. Колонки.</w:t>
              <w:br/>
              <w:doNotExpandShiftReturn/>
              <w:t>Списки маркированные, нумерованные. Табуляция. Форматирование абзацев. Гиперссылки. Списки многоуровневые. Колонтитулы. Сноски. Нумерация страниц. Формулы. Поле слияния.</w:t>
              <w:br/>
              <w:doNotExpandShiftReturn/>
              <w:t/>
            </w:r>
          </w:p>
        </w:tc>
      </w:tr>
      <w:tr>
        <w:tc>
          <w:p>
            <w:pPr>
              <w:spacing w:before="0" w:after="0" w:line="240" w:lineRule="auto"/>
              <w:jc w:val="center"/>
            </w:pPr>
            <w:r>
              <w:rPr>
                <w:rFonts w:ascii="Times New Roman" w:hAnsi="Times New Roman"/>
              </w:rPr>
              <w:t>4.2</w:t>
            </w:r>
          </w:p>
        </w:tc>
        <w:tc>
          <w:p>
            <w:pPr>
              <w:spacing w:before="0" w:after="0" w:line="240" w:lineRule="auto"/>
            </w:pPr>
            <w:r>
              <w:rPr>
                <w:rFonts w:ascii="Times New Roman" w:hAnsi="Times New Roman"/>
              </w:rPr>
              <w:t>Тема 11. Основы работы в среде локальных и глобальных компьютерных сетей. Защита информации</w:t>
            </w:r>
          </w:p>
        </w:tc>
        <w:tc>
          <w:p>
            <w:pPr>
              <w:spacing w:before="0" w:after="0" w:line="240" w:lineRule="auto"/>
            </w:pPr>
            <w:r>
              <w:rPr>
                <w:rFonts w:ascii="Times New Roman" w:hAnsi="Times New Roman"/>
              </w:rPr>
              <w:t>1. Адресация в Интернет. Доменная система имен.</w:t>
              <w:br/>
              <w:doNotExpandShiftReturn/>
              <w:t>2. Программные средства для работы в Интернет. Современные широкополосные технологии подключение к сети Интернет.</w:t>
              <w:br/>
              <w:doNotExpandShiftReturn/>
              <w:t>3. Методы размещения информации в Интернет. Виды служб в Интернет. Понятие сайта. Накопление, интеграция и использование информации в Интернет.</w:t>
              <w:br/>
              <w:doNotExpandShiftReturn/>
              <w:t>4. Методы поиска информации в Интернет. Поисковые каталоги. Поисковые системы (поисковые машины) в Интернет. Язык запросов. Способы поиска и получения информации.</w:t>
              <w:br/>
              <w:doNotExpandShiftReturn/>
              <w:t>5. Новые сервисы сети Интернет: RSS, P2P, социальные сети, блоги.</w:t>
              <w:br/>
              <w:doNotExpandShiftReturn/>
              <w:t/>
              <w:br/>
              <w:doNotExpandShiftReturn/>
              <w:t>Справочная правовая система «КонсультантПлюс»</w:t>
              <w:br/>
              <w:doNotExpandShiftReturn/>
              <w:t>Справочная правовая система «Гарант»</w:t>
              <w:br/>
              <w:doNotExpandShiftReturn/>
              <w:t>Государственная автоматизированная система «Правосудие»</w:t>
              <w:br/>
              <w:doNotExpandShiftReturn/>
              <w:t/>
              <w:br/>
              <w:doNotExpandShiftReturn/>
              <w:t>Основы web-дизайна. Язык гиперссылок НТМL.</w:t>
              <w:br/>
              <w:doNotExpandShiftReturn/>
              <w:t>1. Язык гипертекстовой разметки. История создания и современность.</w:t>
              <w:br/>
              <w:doNotExpandShiftReturn/>
              <w:t>2. Принципы построения HTML-документа. Теги парные и непарные.</w:t>
              <w:br/>
              <w:doNotExpandShiftReturn/>
              <w:t>3. Теги форматирования документа.</w:t>
              <w:br/>
              <w:doNotExpandShiftReturn/>
              <w:t>4. Теги шрифтового оформления.</w:t>
              <w:br/>
              <w:doNotExpandShiftReturn/>
              <w:t>5. Теги форматирования текста.</w:t>
              <w:br/>
              <w:doNotExpandShiftReturn/>
              <w:t>6. Теги форматирования таблиц.</w:t>
              <w:br/>
              <w:doNotExpandShiftReturn/>
              <w:t>7. Программа Adobe Dreamweaver –WYSWYG средство вёрстки HTML-документов.</w:t>
              <w:br/>
              <w:doNotExpandShiftReturn/>
              <w:t/>
            </w:r>
          </w:p>
        </w:tc>
      </w:tr>
      <w:tr>
        <w:tc>
          <w:p>
            <w:pPr>
              <w:spacing w:before="0" w:after="0" w:line="240" w:lineRule="auto"/>
              <w:jc w:val="center"/>
            </w:pPr>
            <w:r>
              <w:rPr>
                <w:b w:val="true"/>
                <w:rFonts w:ascii="Times New Roman" w:hAnsi="Times New Roman"/>
              </w:rPr>
              <w:t>2</w:t>
            </w:r>
          </w:p>
        </w:tc>
        <w:tc>
          <w:tcPr>
            <w:hMerge w:val="restart"/>
          </w:tcPr>
          <w:p>
            <w:pPr>
              <w:spacing w:before="0" w:after="0" w:line="240" w:lineRule="auto"/>
            </w:pPr>
            <w:r>
              <w:rPr>
                <w:b w:val="true"/>
                <w:rFonts w:ascii="Times New Roman" w:hAnsi="Times New Roman"/>
              </w:rPr>
              <w:t>Раздел 2</w:t>
            </w:r>
          </w:p>
        </w:tc>
        <w:tc>
          <w:tcPr>
            <w:hMerge w:val="continue"/>
          </w:tcPr>
          <w:p>
            <w:pPr>
              <w:spacing w:before="0" w:after="0" w:line="240" w:lineRule="auto"/>
            </w:pP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Тема 3. Информационные технологии</w:t>
            </w:r>
          </w:p>
        </w:tc>
        <w:tc>
          <w:p>
            <w:pPr>
              <w:spacing w:before="0" w:after="0" w:line="240" w:lineRule="auto"/>
            </w:pPr>
            <w:r>
              <w:rPr>
                <w:rFonts w:ascii="Times New Roman" w:hAnsi="Times New Roman"/>
              </w:rPr>
              <w:t>Программные средства и технологии обработки.</w:t>
              <w:br/>
              <w:doNotExpandShiftReturn/>
              <w:t>Основные виды информационных систем.</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Тема 2. Компьютерные технологии обработки информации</w:t>
            </w:r>
          </w:p>
        </w:tc>
        <w:tc>
          <w:p>
            <w:pPr>
              <w:spacing w:before="0" w:after="0" w:line="240" w:lineRule="auto"/>
            </w:pPr>
            <w:r>
              <w:rPr>
                <w:rFonts w:ascii="Times New Roman" w:hAnsi="Times New Roman"/>
              </w:rPr>
              <w:t>Операционные системы. Стандартные программы MS Windows.</w:t>
              <w:br/>
              <w:doNotExpandShiftReturn/>
              <w:t>1. Назначение и функции операционных систем. Альтернативные операционные системы.</w:t>
              <w:br/>
              <w:doNotExpandShiftReturn/>
              <w:t>2. Организация хранения данных. Понятие файла, каталога, документа.</w:t>
              <w:br/>
              <w:doNotExpandShiftReturn/>
              <w:t>3. Рабочий стол MS Windows. Ярлыки, Панель задач, объекты “Мой компьютер”, “Сетевое окружение”, “Корзина”.</w:t>
              <w:br/>
              <w:doNotExpandShiftReturn/>
              <w:t>4. Запуск и переключение между запущенными задачами в MS Windows. Основные сочетания клавиш Windows.</w:t>
              <w:br/>
              <w:doNotExpandShiftReturn/>
              <w:t>5. Обмен данными между запущенными задачами. Технология OLE.</w:t>
              <w:br/>
              <w:doNotExpandShiftReturn/>
              <w:t>6. Проводник – файловая оболочка MS Windows. Просмотр папок, документов, объектов. Операции создания папок, документов, переименование, копирование, перенос, удаление, восстановление информации.</w:t>
              <w:br/>
              <w:doNotExpandShiftReturn/>
              <w:t>8. Настройка операционной системы. Основные объекты Панели управления.</w:t>
              <w:br/>
              <w:doNotExpandShiftReturn/>
              <w:t>9. Основные приемы работы в графическом редакторе Paint.</w:t>
              <w:br/>
              <w:doNotExpandShiftReturn/>
              <w:t>10. Основные приемы работы в текстовом редакторе WordPad.</w:t>
              <w:br/>
              <w:doNotExpandShiftReturn/>
              <w:t>11. Организация вычислений средствами программы Калькулятор.</w:t>
              <w:br/>
              <w:doNotExpandShiftReturn/>
              <w:t>12. Справочная система Windows. Поиск информации по теме, ключевым словам, словам встречающимся в тексте.</w:t>
              <w:br/>
              <w:doNotExpandShiftReturn/>
              <w:t/>
            </w:r>
          </w:p>
        </w:tc>
      </w:tr>
      <w:tr>
        <w:tc>
          <w:p>
            <w:pPr>
              <w:spacing w:before="0" w:after="0" w:line="240" w:lineRule="auto"/>
              <w:jc w:val="center"/>
            </w:pPr>
            <w:r>
              <w:rPr>
                <w:b w:val="true"/>
                <w:rFonts w:ascii="Times New Roman" w:hAnsi="Times New Roman"/>
              </w:rPr>
              <w:t>1</w:t>
            </w:r>
          </w:p>
        </w:tc>
        <w:tc>
          <w:tcPr>
            <w:hMerge w:val="restart"/>
          </w:tcPr>
          <w:p>
            <w:pPr>
              <w:spacing w:before="0" w:after="0" w:line="240" w:lineRule="auto"/>
            </w:pPr>
            <w:r>
              <w:rPr>
                <w:b w:val="true"/>
                <w:rFonts w:ascii="Times New Roman" w:hAnsi="Times New Roman"/>
              </w:rPr>
              <w:t>Раздел 1</w:t>
            </w:r>
          </w:p>
        </w:tc>
        <w:tc>
          <w:tcPr>
            <w:hMerge w:val="continue"/>
          </w:tcPr>
          <w:p>
            <w:pPr>
              <w:spacing w:before="0" w:after="0" w:line="240" w:lineRule="auto"/>
            </w:pPr>
          </w:p>
        </w:tc>
      </w:tr>
    </w:tbl>
    <w:p>
      <w:pPr>
        <w:spacing w:before="0" w:after="0" w:line="240" w:lineRule="auto"/>
        <w:jc w:val="both"/>
      </w:pPr>
    </w:p>
    <w:p>
      <w:pPr>
        <w:spacing w:before="0" w:after="0" w:line="240" w:lineRule="auto"/>
        <w:jc w:val="both"/>
      </w:pPr>
    </w:p>
  </w:body>
</w:document>
</file>

<file path=word/footer1.xml><?xml version="1.0" encoding="utf-8"?>
<w:ftr xmlns:w="http://schemas.openxmlformats.org/wordprocessingml/2006/main">
  <w:p>
    <w:pPr>
      <w:pStyle w:val="footer"/>
      <w:jc w:val="center"/>
    </w:pPr>
    <w:r>
      <w:rPr>
        <w:rFonts w:ascii="Times New Roman" w:hAnsi="Times New Roman"/>
      </w:rPr>
      <w:fldSimple w:instr="PAGE   \* MERGEFORMAT"/>
    </w:r>
  </w:p>
</w:ftr>
</file>

<file path=word/numbering.xml><?xml version="1.0" encoding="utf-8"?>
<w:numbering xmlns:w="http://schemas.openxmlformats.org/wordprocessingml/2006/main"/>
</file>

<file path=word/settings.xml><?xml version="1.0" encoding="utf-8"?>
<w:settings xmlns:w="http://schemas.openxmlformats.org/wordprocessingml/2006/main">
  <w:updateFields w:val="true"/>
</w:settings>
</file>

<file path=word/styles.xml><?xml version="1.0" encoding="utf-8"?>
<w:styles xmlns:w="http://schemas.openxmlformats.org/wordprocessingml/2006/main">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w:docDefaults>
      <w:rPrDefault>
        <w:rPr>
          <w:rFonts w:asciiTheme="minorHAnsi" w:hAnsiTheme="minorHAnsi" w:eastAsiaTheme="minorHAnsi" w:cstheme="minorBidi"/>
          <w:sz w:val="24"/>
          <w:szCs w:val="24"/>
        </w:rPr>
      </w:rPrDefault>
      <w:pPrDefault>
        <w:pPr>
          <w:spacing w:after="160" w:line="259" w:lineRule="auto"/>
        </w:pPr>
      </w:pPrDefault>
    </w:docDefaults>
    <w:latentStyles w:defLockedState="false" w:defUIPriority="99" w:defSemiHidden="false" w:defUnhideWhenUsed="false" w:defQFormat="false" w:count="375">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index 1" w:semiHidden="true" w:unhideWhenUsed="true" w:qFormat="false"/>
      <w:lsdException w:name="index 2" w:semiHidden="true" w:unhideWhenUsed="true" w:qFormat="false"/>
      <w:lsdException w:name="index 3" w:semiHidden="true" w:unhideWhenUsed="true" w:qFormat="false"/>
      <w:lsdException w:name="index 4" w:semiHidden="true" w:unhideWhenUsed="true" w:qFormat="false"/>
      <w:lsdException w:name="index 5" w:semiHidden="true" w:unhideWhenUsed="true" w:qFormat="false"/>
      <w:lsdException w:name="index 6" w:semiHidden="true" w:unhideWhenUsed="true" w:qFormat="false"/>
      <w:lsdException w:name="index 7" w:semiHidden="true" w:unhideWhenUsed="true" w:qFormat="false"/>
      <w:lsdException w:name="index 8" w:semiHidden="true" w:unhideWhenUsed="true" w:qFormat="false"/>
      <w:lsdException w:name="index 9" w:semiHidden="true" w:unhideWhenUsed="true" w:qFormat="false"/>
      <w:lsdException w:name="toc 1" w:uiPriority="39" w:semiHidden="true" w:unhideWhenUsed="true" w:qFormat="false"/>
      <w:lsdException w:name="toc 2" w:uiPriority="39" w:semiHidden="true" w:unhideWhenUsed="true" w:qFormat="false"/>
      <w:lsdException w:name="toc 3" w:uiPriority="39" w:semiHidden="true" w:unhideWhenUsed="true" w:qFormat="false"/>
      <w:lsdException w:name="toc 4" w:uiPriority="39" w:semiHidden="true" w:unhideWhenUsed="true" w:qFormat="false"/>
      <w:lsdException w:name="toc 5" w:uiPriority="39" w:semiHidden="true" w:unhideWhenUsed="true" w:qFormat="false"/>
      <w:lsdException w:name="toc 6" w:uiPriority="39" w:semiHidden="true" w:unhideWhenUsed="true" w:qFormat="false"/>
      <w:lsdException w:name="toc 7" w:uiPriority="39" w:semiHidden="true" w:unhideWhenUsed="true" w:qFormat="false"/>
      <w:lsdException w:name="toc 8" w:uiPriority="39" w:semiHidden="true" w:unhideWhenUsed="true" w:qFormat="false"/>
      <w:lsdException w:name="toc 9" w:uiPriority="39" w:semiHidden="true" w:unhideWhenUsed="true" w:qFormat="false"/>
      <w:lsdException w:name="Normal Indent" w:semiHidden="true" w:unhideWhenUsed="true" w:qFormat="false"/>
      <w:lsdException w:name="footnote text" w:semiHidden="true" w:unhideWhenUsed="true" w:qFormat="false"/>
      <w:lsdException w:name="annotation text" w:semiHidden="true" w:unhideWhenUsed="true" w:qFormat="false"/>
      <w:lsdException w:name="header" w:semiHidden="true" w:unhideWhenUsed="true" w:qFormat="false"/>
      <w:lsdException w:name="footer" w:semiHidden="true" w:unhideWhenUsed="true" w:qFormat="false"/>
      <w:lsdException w:name="index heading" w:semiHidden="true" w:unhideWhenUsed="true" w:qFormat="false"/>
      <w:lsdException w:name="caption" w:uiPriority="35" w:semiHidden="true" w:unhideWhenUsed="true" w:qFormat="true"/>
      <w:lsdException w:name="table of figures" w:semiHidden="true" w:unhideWhenUsed="true" w:qFormat="false"/>
      <w:lsdException w:name="envelope address" w:semiHidden="true" w:unhideWhenUsed="true" w:qFormat="false"/>
      <w:lsdException w:name="envelope return" w:semiHidden="true" w:unhideWhenUsed="true" w:qFormat="false"/>
      <w:lsdException w:name="footnote reference" w:semiHidden="true" w:unhideWhenUsed="true" w:qFormat="false"/>
      <w:lsdException w:name="annotation reference" w:semiHidden="true" w:unhideWhenUsed="true" w:qFormat="false"/>
      <w:lsdException w:name="line number" w:semiHidden="true" w:unhideWhenUsed="true" w:qFormat="false"/>
      <w:lsdException w:name="page number" w:semiHidden="true" w:unhideWhenUsed="true" w:qFormat="false"/>
      <w:lsdException w:name="endnote reference" w:semiHidden="true" w:unhideWhenUsed="true" w:qFormat="false"/>
      <w:lsdException w:name="endnote text" w:semiHidden="true" w:unhideWhenUsed="true" w:qFormat="false"/>
      <w:lsdException w:name="table of authorities" w:semiHidden="true" w:unhideWhenUsed="true" w:qFormat="false"/>
      <w:lsdException w:name="macro" w:semiHidden="true" w:unhideWhenUsed="true" w:qFormat="false"/>
      <w:lsdException w:name="toa heading" w:semiHidden="true" w:unhideWhenUsed="true" w:qFormat="false"/>
      <w:lsdException w:name="List" w:semiHidden="true" w:unhideWhenUsed="true" w:qFormat="false"/>
      <w:lsdException w:name="List Bullet" w:semiHidden="true" w:unhideWhenUsed="true" w:qFormat="false"/>
      <w:lsdException w:name="List Number" w:semiHidden="true" w:unhideWhenUsed="true" w:qFormat="false"/>
      <w:lsdException w:name="List 2" w:semiHidden="true" w:unhideWhenUsed="true" w:qFormat="false"/>
      <w:lsdException w:name="List 3" w:semiHidden="true" w:unhideWhenUsed="true" w:qFormat="false"/>
      <w:lsdException w:name="List 4" w:semiHidden="true" w:unhideWhenUsed="true" w:qFormat="false"/>
      <w:lsdException w:name="List 5" w:semiHidden="true" w:unhideWhenUsed="true" w:qFormat="false"/>
      <w:lsdException w:name="List Bullet 2" w:semiHidden="true" w:unhideWhenUsed="true" w:qFormat="false"/>
      <w:lsdException w:name="List Bullet 3" w:semiHidden="true" w:unhideWhenUsed="true" w:qFormat="false"/>
      <w:lsdException w:name="List Bullet 4" w:semiHidden="true" w:unhideWhenUsed="true" w:qFormat="false"/>
      <w:lsdException w:name="List Bullet 5" w:semiHidden="true" w:unhideWhenUsed="true" w:qFormat="false"/>
      <w:lsdException w:name="List Number 2" w:semiHidden="true" w:unhideWhenUsed="true" w:qFormat="false"/>
      <w:lsdException w:name="List Number 3" w:semiHidden="true" w:unhideWhenUsed="true" w:qFormat="false"/>
      <w:lsdException w:name="List Number 4" w:semiHidden="true" w:unhideWhenUsed="true" w:qFormat="false"/>
      <w:lsdException w:name="List Number 5" w:semiHidden="true" w:unhideWhenUsed="true" w:qFormat="false"/>
      <w:lsdException w:name="Title" w:uiPriority="10" w:semiHidden="false" w:unhideWhenUsed="false" w:qFormat="false"/>
      <w:lsdException w:name="Closing" w:semiHidden="true" w:unhideWhenUsed="true" w:qFormat="false"/>
      <w:lsdException w:name="Signature" w:semiHidden="true" w:unhideWhenUsed="true" w:qFormat="false"/>
      <w:lsdException w:name="Default Paragraph Font" w:uiPriority="1" w:semiHidden="true" w:unhideWhenUsed="true" w:qFormat="false"/>
      <w:lsdException w:name="Body Text" w:semiHidden="true" w:unhideWhenUsed="true" w:qFormat="false"/>
      <w:lsdException w:name="Body Text Indent" w:semiHidden="true" w:unhideWhenUsed="true" w:qFormat="false"/>
      <w:lsdException w:name="List Continue" w:semiHidden="true" w:unhideWhenUsed="true" w:qFormat="false"/>
      <w:lsdException w:name="List Continue 2" w:semiHidden="true" w:unhideWhenUsed="true" w:qFormat="false"/>
      <w:lsdException w:name="List Continue 3" w:semiHidden="true" w:unhideWhenUsed="true" w:qFormat="false"/>
      <w:lsdException w:name="List Continue 4" w:semiHidden="true" w:unhideWhenUsed="true" w:qFormat="false"/>
      <w:lsdException w:name="List Continue 5" w:semiHidden="true" w:unhideWhenUsed="true" w:qFormat="false"/>
      <w:lsdException w:name="Message Header" w:semiHidden="true" w:unhideWhenUsed="true" w:qFormat="false"/>
      <w:lsdException w:name="Subtitle" w:uiPriority="11" w:semiHidden="false" w:unhideWhenUsed="false" w:qFormat="true"/>
      <w:lsdException w:name="Salutation" w:semiHidden="true" w:unhideWhenUsed="true" w:qFormat="false"/>
      <w:lsdException w:name="Date" w:semiHidden="true" w:unhideWhenUsed="true" w:qFormat="false"/>
      <w:lsdException w:name="Body Text First Indent" w:semiHidden="true" w:unhideWhenUsed="true" w:qFormat="false"/>
      <w:lsdException w:name="Body Text First Indent 2" w:semiHidden="true" w:unhideWhenUsed="true" w:qFormat="false"/>
      <w:lsdException w:name="Note Heading" w:semiHidden="true" w:unhideWhenUsed="true" w:qFormat="false"/>
      <w:lsdException w:name="Body Text 2" w:semiHidden="true" w:unhideWhenUsed="true" w:qFormat="false"/>
      <w:lsdException w:name="Body Text 3" w:semiHidden="true" w:unhideWhenUsed="true" w:qFormat="false"/>
      <w:lsdException w:name="Body Text Indent 2" w:semiHidden="true" w:unhideWhenUsed="true" w:qFormat="false"/>
      <w:lsdException w:name="Body Text Indent 3" w:semiHidden="true" w:unhideWhenUsed="true" w:qFormat="false"/>
      <w:lsdException w:name="Block Text" w:semiHidden="true" w:unhideWhenUsed="true" w:qFormat="false"/>
      <w:lsdException w:name="Hyperlink" w:semiHidden="true" w:unhideWhenUsed="true" w:qFormat="false"/>
      <w:lsdException w:name="FollowedHyperlink" w:semiHidden="true" w:unhideWhenUsed="true" w:qFormat="false"/>
      <w:lsdException w:name="Strong" w:uiPriority="22" w:semiHidden="false" w:unhideWhenUsed="false" w:qFormat="true"/>
      <w:lsdException w:name="Emphasis" w:uiPriority="22" w:semiHidden="false" w:unhideWhenUsed="false" w:qFormat="true"/>
      <w:lsdException w:name="Document Map" w:semiHidden="true" w:unhideWhenUsed="true" w:qFormat="false"/>
      <w:lsdException w:name="Plain Text" w:semiHidden="true" w:unhideWhenUsed="true" w:qFormat="false"/>
      <w:lsdException w:name="E-mail Signature" w:semiHidden="true" w:unhideWhenUsed="true" w:qFormat="false"/>
      <w:lsdException w:name="HTML Top of Form" w:semiHidden="true" w:unhideWhenUsed="true" w:qFormat="false"/>
      <w:lsdException w:name="HTML Bottom of Form" w:semiHidden="true" w:unhideWhenUsed="true" w:qFormat="false"/>
      <w:lsdException w:name="Normal (Web)" w:semiHidden="true" w:unhideWhenUsed="true" w:qFormat="false"/>
      <w:lsdException w:name="HTML Acronym" w:semiHidden="true" w:unhideWhenUsed="true" w:qFormat="false"/>
      <w:lsdException w:name="HTML Address" w:semiHidden="true" w:unhideWhenUsed="true" w:qFormat="false"/>
      <w:lsdException w:name="HTML Cite" w:semiHidden="true" w:unhideWhenUsed="true" w:qFormat="false"/>
      <w:lsdException w:name="HTML Code" w:semiHidden="true" w:unhideWhenUsed="true" w:qFormat="false"/>
      <w:lsdException w:name="HTML Definition" w:semiHidden="true" w:unhideWhenUsed="true" w:qFormat="false"/>
      <w:lsdException w:name="HTML Keyboard" w:semiHidden="true" w:unhideWhenUsed="true" w:qFormat="false"/>
      <w:lsdException w:name="HTML Preformatted" w:semiHidden="true" w:unhideWhenUsed="true" w:qFormat="false"/>
      <w:lsdException w:name="HTML Sample" w:semiHidden="true" w:unhideWhenUsed="true" w:qFormat="false"/>
      <w:lsdException w:name="HTML Typewriter" w:semiHidden="true" w:unhideWhenUsed="true" w:qFormat="false"/>
      <w:lsdException w:name="HTML Variable" w:semiHidden="true" w:unhideWhenUsed="true" w:qFormat="false"/>
      <w:lsdException w:name="Normal Table" w:semiHidden="true" w:unhideWhenUsed="true" w:qFormat="false"/>
      <w:lsdException w:name="annotation subject" w:semiHidden="true" w:unhideWhenUsed="true" w:qFormat="false"/>
      <w:lsdException w:name="No List" w:semiHidden="true" w:unhideWhenUsed="true" w:qFormat="false"/>
      <w:lsdException w:name="Outline List 1" w:semiHidden="true" w:unhideWhenUsed="true" w:qFormat="false"/>
      <w:lsdException w:name="Outline List 2" w:semiHidden="true" w:unhideWhenUsed="true" w:qFormat="false"/>
      <w:lsdException w:name="Outline List 3" w:semiHidden="true" w:unhideWhenUsed="true" w:qFormat="false"/>
      <w:lsdException w:name="Table Simple 1" w:semiHidden="true" w:unhideWhenUsed="true" w:qFormat="false"/>
      <w:lsdException w:name="Table Simple 2" w:semiHidden="true" w:unhideWhenUsed="true" w:qFormat="false"/>
      <w:lsdException w:name="Table Simple 3" w:semiHidden="true" w:unhideWhenUsed="true" w:qFormat="false"/>
      <w:lsdException w:name="Table Classic 1" w:semiHidden="true" w:unhideWhenUsed="true" w:qFormat="false"/>
      <w:lsdException w:name="Table Classic 2" w:semiHidden="true" w:unhideWhenUsed="true" w:qFormat="false"/>
      <w:lsdException w:name="Table Classic 3" w:semiHidden="true" w:unhideWhenUsed="true" w:qFormat="false"/>
      <w:lsdException w:name="Table Classic 4" w:semiHidden="true" w:unhideWhenUsed="true" w:qFormat="false"/>
      <w:lsdException w:name="Table Columns 1" w:semiHidden="true" w:unhideWhenUsed="true" w:qFormat="false"/>
      <w:lsdException w:name="Table Columns 2" w:semiHidden="true" w:unhideWhenUsed="true" w:qFormat="false"/>
      <w:lsdException w:name="Table Columns 3" w:semiHidden="true" w:unhideWhenUsed="true" w:qFormat="false"/>
      <w:lsdException w:name="Table Columns 4" w:semiHidden="true" w:unhideWhenUsed="true" w:qFormat="false"/>
      <w:lsdException w:name="Table Columns 5" w:semiHidden="true" w:unhideWhenUsed="true" w:qFormat="false"/>
      <w:lsdException w:name="Table Grid 1" w:semiHidden="true" w:unhideWhenUsed="true" w:qFormat="false"/>
      <w:lsdException w:name="Table Grid 1" w:semiHidden="true" w:unhideWhenUsed="true" w:qFormat="false"/>
      <w:lsdException w:name="Table Grid 2" w:semiHidden="true" w:unhideWhenUsed="true" w:qFormat="false"/>
      <w:lsdException w:name="Table Grid 3" w:semiHidden="true" w:unhideWhenUsed="true" w:qFormat="false"/>
      <w:lsdException w:name="Table Grid 4" w:semiHidden="true" w:unhideWhenUsed="true" w:qFormat="false"/>
      <w:lsdException w:name="Table Grid 5" w:semiHidden="true" w:unhideWhenUsed="true" w:qFormat="false"/>
      <w:lsdException w:name="Table Grid 6" w:semiHidden="true" w:unhideWhenUsed="true" w:qFormat="false"/>
      <w:lsdException w:name="Table Grid 7" w:semiHidden="true" w:unhideWhenUsed="true" w:qFormat="false"/>
      <w:lsdException w:name="Table Grid 8" w:semiHidden="true" w:unhideWhenUsed="true" w:qFormat="false"/>
      <w:lsdException w:name="Table List 1" w:semiHidden="true" w:unhideWhenUsed="true" w:qFormat="false"/>
      <w:lsdException w:name="Table List 1" w:semiHidden="true" w:unhideWhenUsed="true" w:qFormat="false"/>
      <w:lsdException w:name="Table List 2" w:semiHidden="true" w:unhideWhenUsed="true" w:qFormat="false"/>
      <w:lsdException w:name="Table List 3" w:semiHidden="true" w:unhideWhenUsed="true" w:qFormat="false"/>
      <w:lsdException w:name="Table List 4" w:semiHidden="true" w:unhideWhenUsed="true" w:qFormat="false"/>
      <w:lsdException w:name="Table List 5" w:semiHidden="true" w:unhideWhenUsed="true" w:qFormat="false"/>
      <w:lsdException w:name="Table List 6" w:semiHidden="true" w:unhideWhenUsed="true" w:qFormat="false"/>
      <w:lsdException w:name="Table List 7" w:semiHidden="true" w:unhideWhenUsed="true" w:qFormat="false"/>
      <w:lsdException w:name="Table List 8" w:semiHidden="true" w:unhideWhenUsed="true" w:qFormat="false"/>
      <w:lsdException w:name="Table Contemporary" w:semiHidden="true" w:unhideWhenUsed="true" w:qFormat="false"/>
      <w:lsdException w:name="Table Elegant" w:semiHidden="true" w:unhideWhenUsed="true" w:qFormat="false"/>
      <w:lsdException w:name="Table Professional" w:semiHidden="true" w:unhideWhenUsed="true" w:qFormat="false"/>
      <w:lsdException w:name="Table Subtle 1" w:semiHidden="true" w:unhideWhenUsed="true" w:qFormat="false"/>
      <w:lsdException w:name="Table Subtle 2" w:semiHidden="true" w:unhideWhenUsed="true" w:qFormat="false"/>
      <w:lsdException w:name="Table Web 1" w:semiHidden="true" w:unhideWhenUsed="true" w:qFormat="false"/>
      <w:lsdException w:name="Table Web 2" w:semiHidden="true" w:unhideWhenUsed="true" w:qFormat="false"/>
      <w:lsdException w:name="Table Web 3" w:semiHidden="true" w:unhideWhenUsed="true" w:qFormat="false"/>
      <w:lsdException w:name="Balloon Text" w:semiHidden="true" w:unhideWhenUsed="true" w:qFormat="false"/>
      <w:lsdException w:name="Table Grid" w:uiPriority="39" w:semiHidden="false" w:unhideWhenUsed="false" w:qFormat="false"/>
      <w:lsdException w:name="Table Theme" w:semiHidden="true" w:unhideWhenUsed="true" w:qFormat="false"/>
      <w:lsdException w:name="Placeholder Text" w:semiHidden="true" w:unhideWhenUsed="false" w:qFormat="false"/>
      <w:lsdException w:name="No Spacing" w:uiPriority="1" w:semiHidden="false" w:unhideWhenUsed="false" w:qFormat="true"/>
      <w:lsdException w:name="Light Shading" w:uiPriority="60" w:semiHidden="false" w:unhideWhenUsed="false" w:qFormat="false"/>
      <w:lsdException w:name="Light List" w:uiPriority="61" w:semiHidden="false" w:unhideWhenUsed="false" w:qFormat="false"/>
      <w:lsdException w:name="Light Grid" w:uiPriority="62" w:semiHidden="false" w:unhideWhenUsed="false" w:qFormat="false"/>
      <w:lsdException w:name="Medium Shading 1" w:uiPriority="63" w:semiHidden="false" w:unhideWhenUsed="false" w:qFormat="false"/>
      <w:lsdException w:name="Medium Shading 2" w:uiPriority="64" w:semiHidden="false" w:unhideWhenUsed="false" w:qFormat="false"/>
      <w:lsdException w:name="Medium List 1" w:uiPriority="65" w:semiHidden="false" w:unhideWhenUsed="false" w:qFormat="false"/>
      <w:lsdException w:name="Medium List 2" w:uiPriority="66" w:semiHidden="false" w:unhideWhenUsed="false" w:qFormat="false"/>
      <w:lsdException w:name="Medium Grid 1" w:uiPriority="67" w:semiHidden="false" w:unhideWhenUsed="false" w:qFormat="false"/>
      <w:lsdException w:name="Medium Grid 2" w:uiPriority="68" w:semiHidden="false" w:unhideWhenUsed="false" w:qFormat="false"/>
      <w:lsdException w:name="Medium Grid 3" w:uiPriority="69" w:semiHidden="false" w:unhideWhenUsed="false" w:qFormat="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false"/>
      <w:lsdException w:name="Bibliography" w:uiPriority="37" w:semiHidden="false" w:unhideWhenUsed="false" w:qFormat="false"/>
      <w:lsdException w:name="TOC Heading" w:uiPriority="39" w:semiHidden="false" w:unhideWhenUsed="false" w:qFormat="true"/>
      <w:lsdException w:name="Plain Table 1" w:uiPriority="41" w:semiHidden="false" w:unhideWhenUsed="false" w:qFormat="false"/>
      <w:lsdException w:name="Plain Table 2" w:uiPriority="42" w:semiHidden="false" w:unhideWhenUsed="false" w:qFormat="false"/>
      <w:lsdException w:name="Plain Table 3" w:uiPriority="43" w:semiHidden="false" w:unhideWhenUsed="false" w:qFormat="false"/>
      <w:lsdException w:name="Plain Table 4" w:uiPriority="44" w:semiHidden="false" w:unhideWhenUsed="false" w:qFormat="false"/>
      <w:lsdException w:name="Plain Table 5" w:uiPriority="45" w:semiHidden="false" w:unhideWhenUsed="false" w:qFormat="false"/>
      <w:lsdException w:name="Mention" w:semiHidden="true" w:unhideWhenUsed="true" w:qFormat="false"/>
      <w:lsdException w:name="Smart Hyperlink" w:semiHidden="true" w:unhideWhenUsed="true" w:qFormat="false"/>
      <w:lsdException w:name="Hashtag" w:semiHidden="true" w:unhideWhenUsed="true" w:qFormat="false"/>
      <w:lsdException w:name="Unresolved Mention" w:semiHidden="true" w:unhideWhenUsed="true" w:qFormat="false"/>
    </w:latentStyles>
    <w:style w:type="paragraph" w:styleId="a" w:default="true">
      <w:name w:val="Normal"/>
      <w:qFormat/>
    </w:style>
    <w:style w:type="paragraph" w:styleId="1">
      <w:name w:val="heading 1"/>
      <w:basedOn w:val="a"/>
      <w:next w:val="a"/>
      <w:link w:val="10"/>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
      <w:next w:val="a"/>
      <w:link w:val="30"/>
      <w:uiPriority w:val="9"/>
      <w:semiHidden/>
      <w:unhideWhenUsed/>
      <w:qFormat/>
      <w:rsid w:val="00295F75"/>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s>
</w:styles>
</file>

<file path=word/_rels/document.xml.rels>&#65279;<?xml version="1.0" encoding="utf-8"?><Relationships xmlns="http://schemas.openxmlformats.org/package/2006/relationships"><Relationship Type="http://schemas.openxmlformats.org/officeDocument/2006/relationships/styles" Target="/word/styles.xml" Id="R80c07cc34c2e49d9" /><Relationship Type="http://schemas.openxmlformats.org/officeDocument/2006/relationships/settings" Target="/word/settings.xml" Id="R7e1aa4abddaf475e" /><Relationship Type="http://schemas.openxmlformats.org/officeDocument/2006/relationships/numbering" Target="/word/numbering.xml" Id="Rdf47cf78183643cb" /><Relationship Type="http://schemas.openxmlformats.org/officeDocument/2006/relationships/footer" Target="/word/footer1.xml" Id="R1b759ae6bb72458c" /></Relationships>
</file>