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6a603c0514b24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0ee891cbf6504635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Страхование деятельности хозяйствующих субъектов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Б1.Б.35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основы организации и функционирования системы страхования, основы организации и структуру страхового рынка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проводить расчеты показателей деятельности страховой организации,  осуществлять сбор информации, обобщать и делать выводы по вопросам организации страхового дела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проведения анализа данных для выявления наиболее значимых событий, повлекших появление и развитие страхования,  владеть способностями сбора информации для анализа деятельности страховщиков.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законы и иные нормативные акты, касающиеся оценки рисков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законы и иные нормативные правовых актов для оценки возможных экономических потерь в случае нарушения экономической и финансовой безопасности.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способностью определять необходимые компенсационные резервы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основы методики расчета страховых тарифов по различным видам страхования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методики расчета страховых тарифов для расчета тарифов по различным видам страхования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расчета тарифов по различным видам страхования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: основы проведения оценки ущерба при наступлении страхового случая, основы урегулирования убытков, основы определения страховой премии и франшизы, основы оценки платежеспособности и ликвидности страховых организаций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проводить оценку ущерба при наступлении страхового случая, проводить урегулирование убытков, определять страховую премию или стоимость и франшизу, проводить оценку платежеспособности и ликвидности страховых организаций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проведения оценки ущерба при наступлении страхового случая, проведения урегулирования убытков, определения страховой премии или стоимости и франшизы, проведения оценки платежеспособности и ликвидности страховых организаций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Мировая экономика и международные экономические отношения, Налоги и налогообложение, Контроль и ревизия, Макроэкономический анализ и прогнозирование, Оценка и управление экономическими рисками на предприятии, Экономическая безопасность финансовых организаций.</w:t>
        <w:br/>
        <w:doNotExpandShiftReturn/>
        <w:t/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3 курсe в 5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5 зач. ед., 180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страхования и его функции в рыночной экономике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Отрасли страховой защиты и их особенности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перестрахования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Актуарные расчеты и тарифная политика в страховании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  Особенности организации страховой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Юридические основы страховых отношений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Организационные основы страховой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Финансовые основы страховой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 Риски, расчеты и виды страхования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Риски и управление ими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80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страхования и его функции в рыночной экономике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Страхование как экономическая категория</w:t>
              <w:br/>
              <w:doNotExpandShiftReturn/>
              <w:t>2. Функции и принципы страхования</w:t>
              <w:br/>
              <w:doNotExpandShiftReturn/>
              <w:t>3. Классификации в страховании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Отрасли страховой защиты и их особенности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Имущественное страхование</w:t>
              <w:br/>
              <w:doNotExpandShiftReturn/>
              <w:t>2. Жилищное страхование</w:t>
              <w:br/>
              <w:doNotExpandShiftReturn/>
              <w:t>3. Страхование ответственности</w:t>
              <w:br/>
              <w:doNotExpandShiftReturn/>
              <w:t>4. Личное страхование</w:t>
              <w:br/>
              <w:doNotExpandShiftReturn/>
              <w:t>5. Социальное страхование</w:t>
              <w:br/>
              <w:doNotExpandShiftReturn/>
              <w:t>6. Пенсионное страхование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перестрахования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Основные термины в перестраховании</w:t>
              <w:br/>
              <w:doNotExpandShiftReturn/>
              <w:t>2. Сущность и необходимость перестрахования</w:t>
              <w:br/>
              <w:doNotExpandShiftReturn/>
              <w:t>3. Методы и формы перестраховочной защиты</w:t>
              <w:br/>
              <w:doNotExpandShiftReturn/>
              <w:t>4. Виды перестраховочных договоров</w:t>
              <w:br/>
              <w:doNotExpandShiftReturn/>
              <w:t>5. Стоимость приобретения перестраховочной защиты</w:t>
              <w:br/>
              <w:doNotExpandShiftReturn/>
              <w:t>6. Современные перестраховочные рынки в России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Актуарные расчеты и тарифная политика в страховании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Сущность,  особенности и задачи актуарных расчетов</w:t>
              <w:br/>
              <w:doNotExpandShiftReturn/>
              <w:t>2. Методологические расчеты актуарных расчетов</w:t>
              <w:br/>
              <w:doNotExpandShiftReturn/>
              <w:t>3. Состав и структура тарифной политики</w:t>
              <w:br/>
              <w:doNotExpandShiftReturn/>
              <w:t>4. Показатели страховой статистики</w:t>
              <w:br/>
              <w:doNotExpandShiftReturn/>
              <w:t>5. Понятие страхового взноса (премии)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  Особенности организации страховой деятельности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Юридические основы страховых отношений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Правовое регулирование в области страхования</w:t>
              <w:br/>
              <w:doNotExpandShiftReturn/>
              <w:t>2. Порядок возникновения и прекращения страховых правоотношений</w:t>
              <w:br/>
              <w:doNotExpandShiftReturn/>
              <w:t>3. Объекты и субъекты договора страхования</w:t>
              <w:br/>
              <w:doNotExpandShiftReturn/>
              <w:t>4. Понятие договора добровольного страхования</w:t>
              <w:br/>
              <w:doNotExpandShiftReturn/>
              <w:t>5. Ответственность за нарушение условий договора страхования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Организационные основы страховой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Особенности страхового рынка России</w:t>
              <w:br/>
              <w:doNotExpandShiftReturn/>
              <w:t>2. Государственный страховой надзор в РФ</w:t>
              <w:br/>
              <w:doNotExpandShiftReturn/>
              <w:t>3. Лицензирование и профессиональная аккредитация страховщиков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Финансовые основы страховой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Формирование и размещение страховых резервов</w:t>
              <w:br/>
              <w:doNotExpandShiftReturn/>
              <w:t>2. Финансовая устойчивость страховой организации</w:t>
              <w:br/>
              <w:doNotExpandShiftReturn/>
              <w:t>3. Финансовые результаты деятельности страховой организации</w:t>
              <w:br/>
              <w:doNotExpandShiftReturn/>
              <w:t>4. Налогообложение страховых организаций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 Риски, расчеты и виды страхования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Риски и управление ими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1.Классификация рисков в различных видах страхования</w:t>
              <w:br/>
              <w:doNotExpandShiftReturn/>
              <w:t>2. Понятие, характеристика и определение риска.</w:t>
              <w:br/>
              <w:doNotExpandShiftReturn/>
              <w:t>3. Виды рисков и их оценка</w:t>
              <w:br/>
              <w:doNotExpandShiftReturn/>
              <w:t>4. Рисковые обстоятельства и страховой случай</w:t>
              <w:br/>
              <w:doNotExpandShiftReturn/>
              <w:t>5.  Теория управления риском (риск-менеджмент)</w:t>
              <w:br/>
              <w:doNotExpandShiftReturn/>
              <w:t>6. Страховой андеррайтинг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страхования и его функции в рыночной экономике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1.Истоки и предпосылки возникновения страховых отношений.</w:t>
              <w:br/>
              <w:doNotExpandShiftReturn/>
              <w:t>2.Основные этапы эволюции страхования: античное, средневековое и буржуазное страхование.</w:t>
              <w:br/>
              <w:doNotExpandShiftReturn/>
              <w:t>3.Развитие отечественного страхования</w:t>
              <w:br/>
              <w:doNotExpandShiftReturn/>
              <w:t>4.Понятие страхования, его цели и значимость в экономике.</w:t>
              <w:br/>
              <w:doNotExpandShiftReturn/>
              <w:t>5.Отличительные признаки экономической категории страхование</w:t>
              <w:br/>
              <w:doNotExpandShiftReturn/>
              <w:t>6.Формы страхования</w:t>
              <w:br/>
              <w:doNotExpandShiftReturn/>
              <w:t>7.Участники страховых отношений</w:t>
              <w:br/>
              <w:doNotExpandShiftReturn/>
              <w:t>8.Субъекты и объекты страхового дела</w:t>
              <w:br/>
              <w:doNotExpandShiftReturn/>
              <w:t>9.Функции страхования</w:t>
              <w:br/>
              <w:doNotExpandShiftReturn/>
              <w:t>10.Принципы страхования</w:t>
              <w:br/>
              <w:doNotExpandShiftReturn/>
              <w:t>11.Отраслевая классификация страхования</w:t>
              <w:br/>
              <w:doNotExpandShiftReturn/>
              <w:t>12 Неотраслевая классификация страхования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Отрасли страховой защиты и их особенности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Имущественное страхование</w:t>
              <w:br/>
              <w:doNotExpandShiftReturn/>
              <w:t>2. Жилищное страхование</w:t>
              <w:br/>
              <w:doNotExpandShiftReturn/>
              <w:t>3. Страхование ответственности</w:t>
              <w:br/>
              <w:doNotExpandShiftReturn/>
              <w:t>4. Личное страхование</w:t>
              <w:br/>
              <w:doNotExpandShiftReturn/>
              <w:t>5. Социальное страхование</w:t>
              <w:br/>
              <w:doNotExpandShiftReturn/>
              <w:t>6. Пенсионное страхование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перестрахования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Основные термины в перестраховании</w:t>
              <w:br/>
              <w:doNotExpandShiftReturn/>
              <w:t>2. Сущность и необходимость перестрахования</w:t>
              <w:br/>
              <w:doNotExpandShiftReturn/>
              <w:t>3. Функции перестрахования</w:t>
              <w:br/>
              <w:doNotExpandShiftReturn/>
              <w:t>4. Методы и формы перестраховочной защиты</w:t>
              <w:br/>
              <w:doNotExpandShiftReturn/>
              <w:t>5. Факультативное страхование</w:t>
              <w:br/>
              <w:doNotExpandShiftReturn/>
              <w:t>6. Облигаторное страхование</w:t>
              <w:br/>
              <w:doNotExpandShiftReturn/>
              <w:t>7. Пропорциональное перестрахование</w:t>
              <w:br/>
              <w:doNotExpandShiftReturn/>
              <w:t>8. Непропорциональное перестрахование</w:t>
              <w:br/>
              <w:doNotExpandShiftReturn/>
              <w:t>9. Финансовое перестрахование</w:t>
              <w:br/>
              <w:doNotExpandShiftReturn/>
              <w:t>10. Стоимость приобретения перестраховочной защиты</w:t>
              <w:br/>
              <w:doNotExpandShiftReturn/>
              <w:t>11. Современные перестраховочные рынки в России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Актуарные расчеты и тарифная политика в страховании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Сущность актуарных расчетов</w:t>
              <w:br/>
              <w:doNotExpandShiftReturn/>
              <w:t>2. Особенности и задачи актуарных расчетов</w:t>
              <w:br/>
              <w:doNotExpandShiftReturn/>
              <w:t>3. Понятие страхового взноса</w:t>
              <w:br/>
              <w:doNotExpandShiftReturn/>
              <w:t>4. Расходы на ведение дела как элемент тарифной политики</w:t>
              <w:br/>
              <w:doNotExpandShiftReturn/>
              <w:t>5. Методологические расчеты актуарных расчетов</w:t>
              <w:br/>
              <w:doNotExpandShiftReturn/>
              <w:t>6. Состав и структура тарифной политики</w:t>
              <w:br/>
              <w:doNotExpandShiftReturn/>
              <w:t>7. Показатели страховой статистики</w:t>
              <w:br/>
              <w:doNotExpandShiftReturn/>
              <w:t>8. Расчеты страховых тарифов по рисковым видам страхования</w:t>
              <w:br/>
              <w:doNotExpandShiftReturn/>
              <w:t>9. Особенности расчета тарифных ставок по страхованию жизни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  Особенности организации страховой деятельности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Юридические основы страховых отношений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Правовое регулирование в области страхования</w:t>
              <w:br/>
              <w:doNotExpandShiftReturn/>
              <w:t>2. Нормы ГК РФ, регулирующие вопросы страхования и страховой деятельности</w:t>
              <w:br/>
              <w:doNotExpandShiftReturn/>
              <w:t>3. Порядок возникновения и прекращения страховых правоотношений</w:t>
              <w:br/>
              <w:doNotExpandShiftReturn/>
              <w:t>4. Объекты и субъекты договора страхования</w:t>
              <w:br/>
              <w:doNotExpandShiftReturn/>
              <w:t>5. Понятие договора добровольного страхования</w:t>
              <w:br/>
              <w:doNotExpandShiftReturn/>
              <w:t>6. Гражданско-правовая ответственность за нарушение условий договора страхования</w:t>
              <w:br/>
              <w:doNotExpandShiftReturn/>
              <w:t>7. Особенности заключения договора страхования</w:t>
              <w:br/>
              <w:doNotExpandShiftReturn/>
              <w:t>8. Особенности исполнения договора страхования</w:t>
              <w:br/>
              <w:doNotExpandShiftReturn/>
              <w:t>9. Риск в страховом правоотношении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Организационные основы страховой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Особенности страхового рынка России</w:t>
              <w:br/>
              <w:doNotExpandShiftReturn/>
              <w:t>2. Общая характеристика страхового рынка</w:t>
              <w:br/>
              <w:doNotExpandShiftReturn/>
              <w:t>3. Государственный страховой надзор в РФ</w:t>
              <w:br/>
              <w:doNotExpandShiftReturn/>
              <w:t>4. Развитие государственного страхового надзора в РФ</w:t>
              <w:br/>
              <w:doNotExpandShiftReturn/>
              <w:t>5. Содержание и функции государственного страхового надзора</w:t>
              <w:br/>
              <w:doNotExpandShiftReturn/>
              <w:t>6. Лицензирование страховщиков</w:t>
              <w:br/>
              <w:doNotExpandShiftReturn/>
              <w:t>7. Профессиональная аккредитация страховщиков</w:t>
              <w:br/>
              <w:doNotExpandShiftReturn/>
              <w:t>8. Страховые посредники: страховые агенты и страховые брокеры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Финансовые основы страховой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Формирование страховых резервов</w:t>
              <w:br/>
              <w:doNotExpandShiftReturn/>
              <w:t>2. Размещение страховых резервов</w:t>
              <w:br/>
              <w:doNotExpandShiftReturn/>
              <w:t>3. Финансовая устойчивость страховой организации</w:t>
              <w:br/>
              <w:doNotExpandShiftReturn/>
              <w:t>4. Финансовые результаты деятельности страховой организации</w:t>
              <w:br/>
              <w:doNotExpandShiftReturn/>
              <w:t>5. Налогообложение страховых организаций</w:t>
              <w:br/>
              <w:doNotExpandShiftReturn/>
              <w:t>6. Особенности бухгалтерского учета страховых организаций</w:t>
              <w:br/>
              <w:doNotExpandShiftReturn/>
              <w:t>7. Аудит страховых организаций</w:t>
              <w:br/>
              <w:doNotExpandShiftReturn/>
              <w:t>8. Платежеспособность страховщика</w:t>
              <w:br/>
              <w:doNotExpandShiftReturn/>
              <w:t>9. Ликвидность страховщика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 Риски, расчеты и виды страхования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Риски и управление ими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1.Классификация рисков в различных видах страхования</w:t>
              <w:br/>
              <w:doNotExpandShiftReturn/>
              <w:t>2. Понятие, характеристика и определение риска.</w:t>
              <w:br/>
              <w:doNotExpandShiftReturn/>
              <w:t>3. Виды рисков</w:t>
              <w:br/>
              <w:doNotExpandShiftReturn/>
              <w:t>4. Методы оценки риска</w:t>
              <w:br/>
              <w:doNotExpandShiftReturn/>
              <w:t>5. Рисковые обстоятельства и страховой случай</w:t>
              <w:br/>
              <w:doNotExpandShiftReturn/>
              <w:t>6. Характеристика имущественных рисков</w:t>
              <w:br/>
              <w:doNotExpandShiftReturn/>
              <w:t>7.  Теория управления риском (риск-менеджмент)</w:t>
              <w:br/>
              <w:doNotExpandShiftReturn/>
              <w:t>8. Страховой андеррайтинг</w:t>
              <w:br/>
              <w:doNotExpandShiftReturn/>
              <w:t>9. Страховой маркетинг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1cf7de4664a2f" /><Relationship Type="http://schemas.openxmlformats.org/officeDocument/2006/relationships/settings" Target="/word/settings.xml" Id="Rdcf81bf2373943c2" /><Relationship Type="http://schemas.openxmlformats.org/officeDocument/2006/relationships/numbering" Target="/word/numbering.xml" Id="Rf30ebc6959084e5e" /><Relationship Type="http://schemas.openxmlformats.org/officeDocument/2006/relationships/footer" Target="/word/footer1.xml" Id="R0ee891cbf6504635" /></Relationships>
</file>