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e4868fe04c32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07cf6c679d9b41d7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Государственный финансовый контроль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Б1.Б.40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 (ПК-34)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 (ПК-34)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принципы, функции, виды, формы и гарантии осуществления государственного финансового контроля в Российской Федерации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организовать и осуществлять финансовый контроль, выявлять отклонения от установленных норм и правил, вырабатывать необходимые корректирующие воздействия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инструментарием и навыками по организации и проведению финансового контроля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полномочия и функции основных государственных контролирующих органов в сфере финансов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формы документального контроля, отвечающие требованиям сложившейся ситуации; обоснованно использовать конкретные методы фактического контроля.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проведения ревизии в организациях различных форм собственности и различной отраслевой принадлежности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категории и положения осуществления финансового контроля и надзора, заложенные в нормах права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знания правовых источников отрасли для решения конкретных юридически значимых ситуаций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работы с федеральными, региональными и муниципальными нормативными правовыми актами в области проведения государственного финансового контроля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«Государственный финансовый контроль»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Финансы</w:t>
        <w:br/>
        <w:doNotExpandShiftReturn/>
        <w:t>Данную учебную дисциплину дополняет последующее или параллельное освоение следующих дисциплин: Страхование коммерческих и финансовых рисков, Экономическая безопасность финансовых организаций</w:t>
        <w:br/>
        <w:doNotExpandShiftReturn/>
        <w:t/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4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Особенности проведения различных видов государственного финансового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35,8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Организационно-методические основы проведения государственного финансового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основы государственного финансового контроля в РФ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Экономико-правовые основы государственного финансового контроля в РФ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7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Бюджетный и налоговый контроль в РФ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Регулирование, контроль и надзор на финансовом рынке в РФ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Деятельность контрольных органов в сфере противодействия легализации доходов, полученных преступным путем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11,8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Особенности проведения различных видов государственного финансового контроля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Организационно-методические основы проведения государственного финансового контроля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Планирование деятельности органов ГФК. Стратегия и план аудита. Методические основы проведения контрольных мероприятий. Аудит соответствия и аудит</w:t>
              <w:br/>
              <w:doNotExpandShiftReturn/>
              <w:t>эффективности. Аудиторская выборка и аудиторские доказательства. Порядок составления аудиторского отчета и заключения. Целесообразность и экономичность аудита. Оценка эффективности финансового контроля.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основы государственного финансового контроля в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сущность государственного финансового контроля (ГФК). Цели и задачи ГФК. Нормативное регулирование контрольной деятельности в РФ.</w:t>
              <w:br/>
              <w:doNotExpandShiftReturn/>
              <w:t>Виды и формы государственного финансового контроля. Объект финансового контроля. Органы государственного финансового контроля. Контролирующий и контролируемый субъект. Классификация органов ГФК.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Экономико-правовые основы государственного финансового контроля в РФ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Бюджетный и налоговый контроль в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сущность бюджетного контроля. Счетная палата РФ как высший орган внешнего государственного аудита (контроля): состав, задачи, функции, полномочия.</w:t>
              <w:br/>
              <w:doNotExpandShiftReturn/>
              <w:t>Основные направления деятельности Счетной палаты РФ и оценка их эффективности. Контрольная деятельность федеральных служб Министерства финансов РФ. Организация контрольной деятельности Федерального казначейства. ФНС: объекты и субъекты налогового контроля; виды налогового контроля и</w:t>
              <w:br/>
              <w:doNotExpandShiftReturn/>
              <w:t>порядок их проведения. Эффективность бюджетного и налогового контроля РФ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Регулирование, контроль и надзор на финансовом рынке в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Регулирование на финансовом рынке: цели, задачи, принципы, субъект регулирования. Финансово-правовое регулирование осуществления контроля и надзора в системе финансового рынка. Роль Банка России системе государственного финансового контроля. Меры воздействия, применяемые Банком России к финансовым организациям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Деятельность контрольных органов в сфере противодействия легализации доходов, полученных преступным путем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Правовые основы деятельности Федеральной службы по финансовому мониторингу. Основы взаимодействия Росфинмониторинга с другими субъектами, обеспечивающими финансовую безопасность государства. Особенности методики проведения контрольных мероприятий Росфинмониторинга. Порядок проведения выездных и камеральных проверок.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Особенности проведения различных видов государственного финансового контроля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Организационно-методические основы проведения государственного финансового контроля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Нормативные и правовые документы, определяющие стандартизацию государственного финансового контроля.</w:t>
              <w:br/>
              <w:doNotExpandShiftReturn/>
              <w:t>2. Перечислите и опишите элементы финансового контроля и основные документы их стандартизации.</w:t>
              <w:br/>
              <w:doNotExpandShiftReturn/>
              <w:t>3. Подробно опишите источники контроля.</w:t>
              <w:br/>
              <w:doNotExpandShiftReturn/>
              <w:t>4. Перечислите и охарактеризуйте основные этапы осуществления контрольных действий.</w:t>
              <w:br/>
              <w:doNotExpandShiftReturn/>
              <w:t>5. Перечислите и охарактеризуйте основные этапы осуществления контрольных мероприятий.</w:t>
              <w:br/>
              <w:doNotExpandShiftReturn/>
              <w:t>6. Какие существуют фактические методы контроля?</w:t>
              <w:br/>
              <w:doNotExpandShiftReturn/>
              <w:t>7. Перечислите документальные методы контроля и охарактеризуйте их.</w:t>
              <w:br/>
              <w:doNotExpandShiftReturn/>
              <w:t>Практическое задание 1-2</w:t>
              <w:br/>
              <w:doNotExpandShiftReturn/>
              <w:t>Тестовый контроль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основы государственного финансового контроля в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Раскройте понятия финансы и финансовая система.</w:t>
              <w:br/>
              <w:doNotExpandShiftReturn/>
              <w:t>2. Каково место финансов в финансовой системе</w:t>
              <w:br/>
              <w:doNotExpandShiftReturn/>
              <w:t>3. Контрольная функция финансов как экономическая категория</w:t>
              <w:br/>
              <w:doNotExpandShiftReturn/>
              <w:t>4. Раскройте понятие финансового контроля</w:t>
              <w:br/>
              <w:doNotExpandShiftReturn/>
              <w:t>5. Определите роль и значение контрольной функции финансов в системе управления финансами</w:t>
              <w:br/>
              <w:doNotExpandShiftReturn/>
              <w:t>6. Охарактеризуйте предмет и цели финансового контроля в публичной финансовой деятельности.</w:t>
              <w:br/>
              <w:doNotExpandShiftReturn/>
              <w:t>7. Каковы цели и задачи финансового контроля?</w:t>
              <w:br/>
              <w:doNotExpandShiftReturn/>
              <w:t>8. Дайте классификацию субъектов ГФК</w:t>
              <w:br/>
              <w:doNotExpandShiftReturn/>
              <w:t>9. Назовите субъекты ГФК представительной власти</w:t>
              <w:br/>
              <w:doNotExpandShiftReturn/>
              <w:t>10. Назовите субъекты ГФК исполнительной власти</w:t>
              <w:br/>
              <w:doNotExpandShiftReturn/>
              <w:t>11. Опишите роль Минфина России в системе ГФК</w:t>
              <w:br/>
              <w:doNotExpandShiftReturn/>
              <w:t>12. В чем заключаются особенности построения органов ГФК на уровне субъектов и муниципальных образований?</w:t>
              <w:br/>
              <w:doNotExpandShiftReturn/>
              <w:t>13. Перечислите территориальные органы ГФК, их полномочия</w:t>
              <w:br/>
              <w:doNotExpandShiftReturn/>
              <w:t>Практическое задание 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Экономико-правовые основы государственного финансового контроля в РФ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Бюджетный и налоговый контроль в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Назовите и охарактеризуйте субъекты бюджетного контроля на федеральном уровне</w:t>
              <w:br/>
              <w:doNotExpandShiftReturn/>
              <w:t>2. Перечислите полномочия в сфере бюджетного контроля у Счетной палаты РФ.</w:t>
              <w:br/>
              <w:doNotExpandShiftReturn/>
              <w:t>3. В чем заключаются полномочия Государственной Думы в сфере бюджетного контроля?</w:t>
              <w:br/>
              <w:doNotExpandShiftReturn/>
              <w:t>4. Какие органы осуществляют предварительный бюджетный контроль?</w:t>
              <w:br/>
              <w:doNotExpandShiftReturn/>
              <w:t>5. Охарактеризуйте органы бюджетного контроля на уровне субъектов РФ.</w:t>
              <w:br/>
              <w:doNotExpandShiftReturn/>
              <w:t>6. Охарактеризуйте органы бюджетного контроля на местном уровне.</w:t>
              <w:br/>
              <w:doNotExpandShiftReturn/>
              <w:t>7. Охарактеризуйте органы, осуществляющие контроль расходования бюджетных средств.</w:t>
              <w:br/>
              <w:doNotExpandShiftReturn/>
              <w:t>8. Каким образом осуществляется контроль за формированием бюджетов?</w:t>
              <w:br/>
              <w:doNotExpandShiftReturn/>
              <w:t>9. Каким образом осуществляется контроль в сфере государственных заимствований и государственного долга?</w:t>
              <w:br/>
              <w:doNotExpandShiftReturn/>
              <w:t>10. Каким образом осуществляется контроль за деятельностью государственных унитарных предприятий?</w:t>
              <w:br/>
              <w:doNotExpandShiftReturn/>
              <w:t>11. Каким образом осуществляется контроль за государственными внебюджетными фондами?</w:t>
              <w:br/>
              <w:doNotExpandShiftReturn/>
              <w:t>12. Опишите ответственность за нарушение бюджетного законодательства.</w:t>
              <w:br/>
              <w:doNotExpandShiftReturn/>
              <w:t>13. Охарактеризуйте субъекты налогового контроля, их цели, задачи полномочия.</w:t>
              <w:br/>
              <w:doNotExpandShiftReturn/>
              <w:t>14. Как осуществляется контроль на стадии постановки на налоговый учет?</w:t>
              <w:br/>
              <w:doNotExpandShiftReturn/>
              <w:t>15.  Опишите камеральные и выездные налоговые проверки.</w:t>
              <w:br/>
              <w:doNotExpandShiftReturn/>
              <w:t>16. Налоговые правонарушения и ответственность за их совершение.</w:t>
              <w:br/>
              <w:doNotExpandShiftReturn/>
              <w:t>Практическое задание 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Регулирование, контроль и надзор на финансовом рынке в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Опишите принципы и направления таможенного контроля.</w:t>
              <w:br/>
              <w:doNotExpandShiftReturn/>
              <w:t>2. Охарактеризуйте объекты и субъекты таможенного контроля.</w:t>
              <w:br/>
              <w:doNotExpandShiftReturn/>
              <w:t>3. Опишите текущий таможенный контроль и формы его проведения.</w:t>
              <w:br/>
              <w:doNotExpandShiftReturn/>
              <w:t>4. Охарактеризуйте последующий таможенный контроль и формы его проведения.</w:t>
              <w:br/>
              <w:doNotExpandShiftReturn/>
              <w:t>5. Ответственность за нарушение таможенного законодательства.</w:t>
              <w:br/>
              <w:doNotExpandShiftReturn/>
              <w:t>6. Каков предмет валютного контроля и его правовое регулирование?</w:t>
              <w:br/>
              <w:doNotExpandShiftReturn/>
              <w:t>7. Охарактеризуйте субъекты валютного контроля.</w:t>
              <w:br/>
              <w:doNotExpandShiftReturn/>
              <w:t>8. Опишите ответственность за нарушение валютного законодательства.</w:t>
              <w:br/>
              <w:doNotExpandShiftReturn/>
              <w:t>9. Каким образом осуществляется регулирование деятельности кредитных организаций и надзор за ней?</w:t>
              <w:br/>
              <w:doNotExpandShiftReturn/>
              <w:t>10. Опишите банковский контроль в сфере денежного обращения.</w:t>
              <w:br/>
              <w:doNotExpandShiftReturn/>
              <w:t>11. Опишите возникновение и развитие системы страхового надзора в России.</w:t>
              <w:br/>
              <w:doNotExpandShiftReturn/>
              <w:t>12. Каковы формы организации контроля и ответственность за нарушение законодательства в сфере страхования?</w:t>
              <w:br/>
              <w:doNotExpandShiftReturn/>
              <w:t>13. Опишите специфику финансового контроля на рынке ценных бумаг.</w:t>
              <w:br/>
              <w:doNotExpandShiftReturn/>
              <w:t>14. В чем состоят особенности финансового контроля при осуществлении эмиссионных операций?</w:t>
              <w:br/>
              <w:doNotExpandShiftReturn/>
              <w:t>15. В чем состоят особенности финансового контроля при осуществлении инвестиционных и посреднических операций?</w:t>
              <w:br/>
              <w:doNotExpandShiftReturn/>
              <w:t>Тестовый контроль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Деятельность контрольных органов в сфере противодействия легализации доходов, полученных преступным путем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Каковы причины возникновения отмывания доходов, полученных преступным путем?</w:t>
              <w:br/>
              <w:doNotExpandShiftReturn/>
              <w:t>2. Перечислите и опишите методы контроля в области отмывания доходов, полученных преступным путем.</w:t>
              <w:br/>
              <w:doNotExpandShiftReturn/>
              <w:t>3. Охарактеризуйте субъекты контроля в области отмывания доходов, полученных преступным путем.</w:t>
              <w:br/>
              <w:doNotExpandShiftReturn/>
              <w:t>4. Охарактеризуйте объекты контроля в области отмывания доходов, полученных преступным путем.</w:t>
              <w:br/>
              <w:doNotExpandShiftReturn/>
              <w:t>5. Перечислите и опишите направления контроля в области отмывания доходов, полученных преступным путем.</w:t>
              <w:br/>
              <w:doNotExpandShiftReturn/>
              <w:t>6. Каким образом происходит организация внутреннего контроля в области отмывания доходов, полученных преступным путем?</w:t>
              <w:br/>
              <w:doNotExpandShiftReturn/>
              <w:t>7. Какая ответственность предусмотрена в области отмывания доходов, полученных преступным путем?</w:t>
              <w:br/>
              <w:doNotExpandShiftReturn/>
              <w:t>Тестовый контроль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6df8798d34645" /><Relationship Type="http://schemas.openxmlformats.org/officeDocument/2006/relationships/settings" Target="/word/settings.xml" Id="Rd39576998e6b42f6" /><Relationship Type="http://schemas.openxmlformats.org/officeDocument/2006/relationships/numbering" Target="/word/numbering.xml" Id="Rbcbe87ffdd8949cf" /><Relationship Type="http://schemas.openxmlformats.org/officeDocument/2006/relationships/footer" Target="/word/footer1.xml" Id="R07cf6c679d9b41d7" /></Relationships>
</file>